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6C" w:rsidRDefault="00CF3F6C" w:rsidP="005A2BDF">
      <w:pPr>
        <w:shd w:val="clear" w:color="auto" w:fill="FFFFFF"/>
        <w:spacing w:before="100" w:beforeAutospacing="1" w:after="100" w:afterAutospacing="1"/>
        <w:ind w:left="-284" w:right="-330"/>
        <w:jc w:val="center"/>
        <w:rPr>
          <w:rFonts w:asciiTheme="majorHAnsi" w:hAnsiTheme="majorHAnsi"/>
          <w:b/>
          <w:lang w:val="en-GB"/>
        </w:rPr>
      </w:pPr>
      <w:bookmarkStart w:id="0" w:name="_GoBack"/>
      <w:bookmarkEnd w:id="0"/>
      <w:r w:rsidRPr="00CC6FBA">
        <w:rPr>
          <w:rFonts w:asciiTheme="majorHAnsi" w:hAnsiTheme="majorHAnsi"/>
          <w:b/>
          <w:lang w:val="en-GB"/>
        </w:rPr>
        <w:t>FACULTY OF ECONOMICS AND BUSINESS, UNIVERSITY OF ZAGREB</w:t>
      </w:r>
    </w:p>
    <w:p w:rsidR="00766413" w:rsidRDefault="00766413" w:rsidP="00766413">
      <w:pPr>
        <w:shd w:val="clear" w:color="auto" w:fill="FFFFFF"/>
        <w:spacing w:before="100" w:beforeAutospacing="1" w:after="100" w:afterAutospacing="1"/>
        <w:ind w:left="-284" w:right="-330"/>
        <w:jc w:val="center"/>
        <w:rPr>
          <w:rFonts w:asciiTheme="majorHAnsi" w:hAnsiTheme="majorHAnsi"/>
          <w:b/>
          <w:sz w:val="22"/>
          <w:szCs w:val="22"/>
          <w:lang w:val="en-GB"/>
        </w:rPr>
      </w:pPr>
    </w:p>
    <w:p w:rsidR="00766413" w:rsidRPr="001B24C1" w:rsidRDefault="00766413" w:rsidP="00766413">
      <w:pPr>
        <w:shd w:val="clear" w:color="auto" w:fill="FFFFFF"/>
        <w:spacing w:before="100" w:beforeAutospacing="1" w:after="100" w:afterAutospacing="1"/>
        <w:ind w:left="-284" w:right="-330"/>
        <w:jc w:val="center"/>
        <w:rPr>
          <w:rFonts w:asciiTheme="majorHAnsi" w:hAnsiTheme="majorHAnsi"/>
          <w:b/>
          <w:sz w:val="22"/>
          <w:szCs w:val="22"/>
          <w:lang w:val="en-GB"/>
        </w:rPr>
      </w:pPr>
      <w:r w:rsidRPr="001B24C1">
        <w:rPr>
          <w:rFonts w:asciiTheme="majorHAnsi" w:hAnsiTheme="majorHAnsi"/>
          <w:b/>
          <w:sz w:val="22"/>
          <w:szCs w:val="22"/>
          <w:lang w:val="en-GB"/>
        </w:rPr>
        <w:t xml:space="preserve">Courses: </w:t>
      </w:r>
      <w:r>
        <w:rPr>
          <w:rFonts w:asciiTheme="majorHAnsi" w:hAnsiTheme="majorHAnsi"/>
          <w:b/>
          <w:sz w:val="22"/>
          <w:szCs w:val="22"/>
          <w:lang w:val="en-GB"/>
        </w:rPr>
        <w:t xml:space="preserve">October </w:t>
      </w:r>
      <w:r w:rsidRPr="001B24C1">
        <w:rPr>
          <w:rFonts w:asciiTheme="majorHAnsi" w:hAnsiTheme="majorHAnsi"/>
          <w:b/>
          <w:sz w:val="22"/>
          <w:szCs w:val="22"/>
          <w:lang w:val="en-GB"/>
        </w:rPr>
        <w:t>201</w:t>
      </w:r>
      <w:r>
        <w:rPr>
          <w:rFonts w:asciiTheme="majorHAnsi" w:hAnsiTheme="majorHAnsi"/>
          <w:b/>
          <w:sz w:val="22"/>
          <w:szCs w:val="22"/>
          <w:lang w:val="en-GB"/>
        </w:rPr>
        <w:t>4</w:t>
      </w:r>
      <w:r w:rsidRPr="001B24C1">
        <w:rPr>
          <w:rFonts w:asciiTheme="majorHAnsi" w:hAnsiTheme="majorHAnsi"/>
          <w:b/>
          <w:sz w:val="22"/>
          <w:szCs w:val="22"/>
          <w:lang w:val="en-GB"/>
        </w:rPr>
        <w:t xml:space="preserve"> – </w:t>
      </w:r>
      <w:r>
        <w:rPr>
          <w:rFonts w:asciiTheme="majorHAnsi" w:hAnsiTheme="majorHAnsi"/>
          <w:b/>
          <w:sz w:val="22"/>
          <w:szCs w:val="22"/>
          <w:lang w:val="en-GB"/>
        </w:rPr>
        <w:t>February</w:t>
      </w:r>
      <w:r w:rsidRPr="001B24C1">
        <w:rPr>
          <w:rFonts w:asciiTheme="majorHAnsi" w:hAnsiTheme="majorHAnsi"/>
          <w:b/>
          <w:sz w:val="22"/>
          <w:szCs w:val="22"/>
          <w:lang w:val="en-GB"/>
        </w:rPr>
        <w:t xml:space="preserve"> 201</w:t>
      </w:r>
      <w:r>
        <w:rPr>
          <w:rFonts w:asciiTheme="majorHAnsi" w:hAnsiTheme="majorHAnsi"/>
          <w:b/>
          <w:sz w:val="22"/>
          <w:szCs w:val="22"/>
          <w:lang w:val="en-GB"/>
        </w:rPr>
        <w:t>5</w:t>
      </w:r>
    </w:p>
    <w:p w:rsidR="00766413" w:rsidRPr="00CC6FBA" w:rsidRDefault="00766413" w:rsidP="005A2BDF">
      <w:pPr>
        <w:shd w:val="clear" w:color="auto" w:fill="FFFFFF"/>
        <w:spacing w:before="100" w:beforeAutospacing="1" w:after="100" w:afterAutospacing="1"/>
        <w:ind w:left="-284" w:right="-330"/>
        <w:jc w:val="center"/>
        <w:rPr>
          <w:rFonts w:asciiTheme="majorHAnsi" w:hAnsiTheme="majorHAnsi"/>
          <w:b/>
          <w:lang w:val="en-GB"/>
        </w:rPr>
      </w:pPr>
    </w:p>
    <w:tbl>
      <w:tblPr>
        <w:tblW w:w="1059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5076"/>
        <w:gridCol w:w="1105"/>
        <w:gridCol w:w="1305"/>
      </w:tblGrid>
      <w:tr w:rsidR="007E5308" w:rsidRPr="00CC6FBA" w:rsidTr="007E5308">
        <w:trPr>
          <w:trHeight w:val="251"/>
          <w:jc w:val="center"/>
        </w:trPr>
        <w:tc>
          <w:tcPr>
            <w:tcW w:w="3109"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pPr>
              <w:rPr>
                <w:rFonts w:asciiTheme="majorHAnsi" w:hAnsiTheme="majorHAnsi"/>
                <w:b/>
                <w:lang w:val="en-GB"/>
              </w:rPr>
            </w:pPr>
            <w:r w:rsidRPr="00CC6FBA">
              <w:rPr>
                <w:rFonts w:asciiTheme="majorHAnsi" w:hAnsiTheme="majorHAnsi"/>
                <w:b/>
                <w:sz w:val="22"/>
                <w:szCs w:val="22"/>
                <w:lang w:val="en-GB"/>
              </w:rPr>
              <w:t>NAME OF THE COURSE</w:t>
            </w:r>
          </w:p>
        </w:tc>
        <w:tc>
          <w:tcPr>
            <w:tcW w:w="5076"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rsidP="00E06FBF">
            <w:pPr>
              <w:rPr>
                <w:rFonts w:asciiTheme="majorHAnsi" w:hAnsiTheme="majorHAnsi"/>
                <w:b/>
                <w:lang w:val="en-GB"/>
              </w:rPr>
            </w:pPr>
            <w:r w:rsidRPr="00CC6FBA">
              <w:rPr>
                <w:rFonts w:asciiTheme="majorHAnsi" w:hAnsiTheme="majorHAnsi"/>
                <w:b/>
                <w:sz w:val="22"/>
                <w:szCs w:val="22"/>
                <w:lang w:val="en-GB"/>
              </w:rPr>
              <w:t>INSTRUCTOR AND COURSE CONTENT</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pPr>
              <w:rPr>
                <w:rFonts w:asciiTheme="majorHAnsi" w:hAnsiTheme="majorHAnsi"/>
                <w:b/>
                <w:lang w:val="en-GB"/>
              </w:rPr>
            </w:pPr>
            <w:r w:rsidRPr="00CC6FBA">
              <w:rPr>
                <w:rFonts w:asciiTheme="majorHAnsi" w:hAnsiTheme="majorHAnsi"/>
                <w:b/>
                <w:sz w:val="22"/>
                <w:szCs w:val="22"/>
                <w:lang w:val="en-GB"/>
              </w:rPr>
              <w:t>ECTS</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Pr="00CC6FBA" w:rsidRDefault="007E5308" w:rsidP="007E5308">
            <w:pPr>
              <w:jc w:val="center"/>
              <w:rPr>
                <w:rFonts w:asciiTheme="majorHAnsi" w:hAnsiTheme="majorHAnsi"/>
                <w:b/>
                <w:sz w:val="22"/>
                <w:szCs w:val="22"/>
                <w:lang w:val="en-GB"/>
              </w:rPr>
            </w:pPr>
            <w:r>
              <w:rPr>
                <w:rFonts w:asciiTheme="majorHAnsi" w:hAnsiTheme="majorHAnsi"/>
                <w:b/>
                <w:sz w:val="22"/>
                <w:szCs w:val="22"/>
                <w:lang w:val="en-GB"/>
              </w:rPr>
              <w:t>Course time schedule</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hideMark/>
          </w:tcPr>
          <w:p w:rsidR="007E5308" w:rsidRDefault="007E5308">
            <w:pPr>
              <w:rPr>
                <w:rFonts w:asciiTheme="majorHAnsi" w:hAnsiTheme="majorHAnsi" w:cs="Sylfaen"/>
                <w:b/>
                <w:sz w:val="22"/>
                <w:szCs w:val="22"/>
                <w:lang w:val="en-GB"/>
              </w:rPr>
            </w:pPr>
            <w:r w:rsidRPr="00CC6FBA">
              <w:rPr>
                <w:rFonts w:asciiTheme="majorHAnsi" w:hAnsiTheme="majorHAnsi" w:cs="Sylfaen"/>
                <w:b/>
                <w:sz w:val="22"/>
                <w:szCs w:val="22"/>
                <w:lang w:val="en-GB"/>
              </w:rPr>
              <w:t>Macroeconomic Analysis</w:t>
            </w:r>
          </w:p>
          <w:p w:rsidR="007E5308" w:rsidRPr="00CC6FBA" w:rsidRDefault="00C87CDF">
            <w:pPr>
              <w:rPr>
                <w:rFonts w:asciiTheme="majorHAnsi" w:hAnsiTheme="majorHAnsi"/>
                <w:b/>
                <w:lang w:val="en-GB"/>
              </w:rPr>
            </w:pPr>
            <w:hyperlink r:id="rId5" w:history="1">
              <w:r w:rsidR="007E5308" w:rsidRPr="007D41F2">
                <w:rPr>
                  <w:rStyle w:val="Hyperlink"/>
                  <w:rFonts w:asciiTheme="majorHAnsi" w:hAnsiTheme="majorHAnsi"/>
                  <w:b/>
                  <w:lang w:val="en-GB"/>
                </w:rPr>
                <w:t>http://www.efzg.unizg.hr/default.aspx?id=7953</w:t>
              </w:r>
            </w:hyperlink>
            <w:r w:rsidR="007E5308">
              <w:rPr>
                <w:rFonts w:asciiTheme="majorHAnsi" w:hAnsiTheme="majorHAnsi"/>
                <w:b/>
                <w:lang w:val="en-GB"/>
              </w:rPr>
              <w:t xml:space="preserve"> </w:t>
            </w:r>
          </w:p>
        </w:tc>
        <w:tc>
          <w:tcPr>
            <w:tcW w:w="5076" w:type="dxa"/>
            <w:tcBorders>
              <w:top w:val="single" w:sz="4" w:space="0" w:color="auto"/>
              <w:left w:val="single" w:sz="4" w:space="0" w:color="auto"/>
              <w:bottom w:val="single" w:sz="4" w:space="0" w:color="auto"/>
              <w:right w:val="single" w:sz="4" w:space="0" w:color="auto"/>
            </w:tcBorders>
            <w:hideMark/>
          </w:tcPr>
          <w:p w:rsidR="007E5308" w:rsidRPr="00CC6FBA" w:rsidRDefault="007E5308" w:rsidP="00E06FBF">
            <w:pPr>
              <w:jc w:val="both"/>
              <w:rPr>
                <w:rFonts w:asciiTheme="majorHAnsi" w:hAnsiTheme="majorHAnsi"/>
                <w:lang w:val="en-GB"/>
              </w:rPr>
            </w:pPr>
            <w:r w:rsidRPr="00CC6FBA">
              <w:rPr>
                <w:rFonts w:asciiTheme="majorHAnsi" w:hAnsiTheme="majorHAnsi"/>
                <w:sz w:val="22"/>
                <w:szCs w:val="22"/>
                <w:lang w:val="en-GB"/>
              </w:rPr>
              <w:t xml:space="preserve">Professor J. Tica, Ph.D. </w:t>
            </w:r>
          </w:p>
          <w:p w:rsidR="007E5308" w:rsidRDefault="00C87CDF" w:rsidP="00E06FBF">
            <w:pPr>
              <w:jc w:val="both"/>
              <w:rPr>
                <w:rFonts w:asciiTheme="majorHAnsi" w:hAnsiTheme="majorHAnsi"/>
                <w:lang w:val="en-GB"/>
              </w:rPr>
            </w:pPr>
            <w:hyperlink r:id="rId6" w:history="1">
              <w:r w:rsidR="005D448C" w:rsidRPr="007D41F2">
                <w:rPr>
                  <w:rStyle w:val="Hyperlink"/>
                  <w:rFonts w:asciiTheme="majorHAnsi" w:hAnsiTheme="majorHAnsi"/>
                  <w:lang w:val="en-GB"/>
                </w:rPr>
                <w:t>http://www.efzg.unizg.hr/default.aspx?id=1902</w:t>
              </w:r>
            </w:hyperlink>
          </w:p>
          <w:p w:rsidR="005D448C" w:rsidRPr="00CC6FBA" w:rsidRDefault="005D448C" w:rsidP="00E06FBF">
            <w:pPr>
              <w:jc w:val="both"/>
              <w:rPr>
                <w:rFonts w:asciiTheme="majorHAnsi" w:hAnsiTheme="majorHAnsi"/>
                <w:lang w:val="en-GB"/>
              </w:rPr>
            </w:pPr>
          </w:p>
          <w:p w:rsidR="007E5308" w:rsidRPr="00CC6FBA" w:rsidRDefault="007E5308" w:rsidP="00E06FBF">
            <w:pPr>
              <w:jc w:val="both"/>
              <w:rPr>
                <w:rFonts w:asciiTheme="majorHAnsi" w:hAnsiTheme="majorHAnsi"/>
                <w:lang w:val="en-GB"/>
              </w:rPr>
            </w:pPr>
            <w:r w:rsidRPr="00CC6FBA">
              <w:rPr>
                <w:rFonts w:asciiTheme="majorHAnsi" w:hAnsiTheme="majorHAnsi"/>
                <w:i/>
                <w:sz w:val="22"/>
                <w:szCs w:val="22"/>
                <w:lang w:val="en-GB"/>
              </w:rPr>
              <w:t>Course content:</w:t>
            </w:r>
            <w:r w:rsidRPr="00CC6FBA">
              <w:rPr>
                <w:rFonts w:asciiTheme="majorHAnsi" w:hAnsiTheme="majorHAnsi"/>
                <w:sz w:val="22"/>
                <w:szCs w:val="22"/>
                <w:lang w:val="en-GB"/>
              </w:rPr>
              <w:t xml:space="preserve"> Theories of sticky and rigid variables (Underemployment and S-S-D-M Model); Property forms as imperfect substitutes (M-F Model Portfolio); Real business cycles; Consumption; Investments; Public debt management; Unemployment (Portfolio M-F model).</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rsidP="005A2BDF">
            <w:pPr>
              <w:jc w:val="center"/>
              <w:rPr>
                <w:rFonts w:asciiTheme="majorHAnsi" w:hAnsiTheme="majorHAnsi"/>
                <w:lang w:val="en-GB"/>
              </w:rPr>
            </w:pPr>
            <w:r w:rsidRPr="00CC6FBA">
              <w:rPr>
                <w:rFonts w:asciiTheme="majorHAnsi" w:hAnsiTheme="majorHAnsi"/>
                <w:sz w:val="22"/>
                <w:szCs w:val="22"/>
                <w:lang w:val="en-GB"/>
              </w:rPr>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October/</w:t>
            </w:r>
          </w:p>
          <w:p w:rsidR="007E5308" w:rsidRPr="00CC6FBA" w:rsidRDefault="007E5308" w:rsidP="007E5308">
            <w:pPr>
              <w:jc w:val="center"/>
              <w:rPr>
                <w:rFonts w:asciiTheme="majorHAnsi" w:hAnsiTheme="majorHAnsi"/>
                <w:sz w:val="22"/>
                <w:szCs w:val="22"/>
                <w:lang w:val="en-GB"/>
              </w:rPr>
            </w:pPr>
            <w:r>
              <w:rPr>
                <w:rFonts w:asciiTheme="majorHAnsi" w:hAnsiTheme="majorHAnsi"/>
                <w:sz w:val="22"/>
                <w:szCs w:val="22"/>
                <w:lang w:val="en-GB"/>
              </w:rPr>
              <w:t>November  2014</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hideMark/>
          </w:tcPr>
          <w:p w:rsidR="007E5308" w:rsidRDefault="007E5308">
            <w:pPr>
              <w:rPr>
                <w:rFonts w:asciiTheme="majorHAnsi" w:hAnsiTheme="majorHAnsi" w:cs="Sylfaen"/>
                <w:b/>
                <w:sz w:val="22"/>
                <w:szCs w:val="22"/>
                <w:lang w:val="en-GB"/>
              </w:rPr>
            </w:pPr>
            <w:r w:rsidRPr="00CC6FBA">
              <w:rPr>
                <w:rFonts w:asciiTheme="majorHAnsi" w:hAnsiTheme="majorHAnsi" w:cs="Sylfaen"/>
                <w:b/>
                <w:sz w:val="22"/>
                <w:szCs w:val="22"/>
                <w:lang w:val="en-GB"/>
              </w:rPr>
              <w:t>Models of Economic Policy</w:t>
            </w:r>
          </w:p>
          <w:p w:rsidR="007E5308" w:rsidRPr="00CC6FBA" w:rsidRDefault="00C87CDF">
            <w:pPr>
              <w:rPr>
                <w:rFonts w:asciiTheme="majorHAnsi" w:hAnsiTheme="majorHAnsi" w:cs="Sylfaen"/>
                <w:b/>
                <w:lang w:val="en-GB"/>
              </w:rPr>
            </w:pPr>
            <w:hyperlink r:id="rId7" w:history="1">
              <w:r w:rsidR="007E5308" w:rsidRPr="007D41F2">
                <w:rPr>
                  <w:rStyle w:val="Hyperlink"/>
                  <w:rFonts w:asciiTheme="majorHAnsi" w:hAnsiTheme="majorHAnsi" w:cs="Sylfaen"/>
                  <w:b/>
                  <w:lang w:val="en-GB"/>
                </w:rPr>
                <w:t>http://www.efzg.unizg.hr/default.aspx?id=7956</w:t>
              </w:r>
            </w:hyperlink>
            <w:r w:rsidR="007E5308">
              <w:rPr>
                <w:rFonts w:asciiTheme="majorHAnsi" w:hAnsiTheme="majorHAnsi" w:cs="Sylfaen"/>
                <w:b/>
                <w:lang w:val="en-GB"/>
              </w:rPr>
              <w:t xml:space="preserve"> </w:t>
            </w:r>
          </w:p>
        </w:tc>
        <w:tc>
          <w:tcPr>
            <w:tcW w:w="5076" w:type="dxa"/>
            <w:tcBorders>
              <w:top w:val="single" w:sz="4" w:space="0" w:color="auto"/>
              <w:left w:val="single" w:sz="4" w:space="0" w:color="auto"/>
              <w:bottom w:val="single" w:sz="4" w:space="0" w:color="auto"/>
              <w:right w:val="single" w:sz="4" w:space="0" w:color="auto"/>
            </w:tcBorders>
            <w:hideMark/>
          </w:tcPr>
          <w:p w:rsidR="007E5308" w:rsidRPr="00CC6FBA" w:rsidRDefault="007E5308" w:rsidP="00E06FBF">
            <w:pPr>
              <w:jc w:val="both"/>
              <w:rPr>
                <w:rFonts w:asciiTheme="majorHAnsi" w:hAnsiTheme="majorHAnsi"/>
                <w:lang w:val="en-GB"/>
              </w:rPr>
            </w:pPr>
            <w:r w:rsidRPr="00CC6FBA">
              <w:rPr>
                <w:rFonts w:asciiTheme="majorHAnsi" w:hAnsiTheme="majorHAnsi"/>
                <w:sz w:val="22"/>
                <w:szCs w:val="22"/>
                <w:lang w:val="en-GB"/>
              </w:rPr>
              <w:t>Professor B. Cota, Ph.D.</w:t>
            </w:r>
          </w:p>
          <w:p w:rsidR="007E5308" w:rsidRDefault="00C87CDF" w:rsidP="00E06FBF">
            <w:pPr>
              <w:jc w:val="both"/>
              <w:rPr>
                <w:rFonts w:asciiTheme="majorHAnsi" w:hAnsiTheme="majorHAnsi"/>
                <w:lang w:val="en-GB"/>
              </w:rPr>
            </w:pPr>
            <w:hyperlink r:id="rId8" w:history="1">
              <w:r w:rsidR="005D448C" w:rsidRPr="007D41F2">
                <w:rPr>
                  <w:rStyle w:val="Hyperlink"/>
                  <w:rFonts w:asciiTheme="majorHAnsi" w:hAnsiTheme="majorHAnsi"/>
                  <w:lang w:val="en-GB"/>
                </w:rPr>
                <w:t>http://www.efzg.unizg.hr/default.aspx?id=1885</w:t>
              </w:r>
            </w:hyperlink>
          </w:p>
          <w:p w:rsidR="005D448C" w:rsidRPr="00CC6FBA" w:rsidRDefault="005D448C" w:rsidP="00E06FBF">
            <w:pPr>
              <w:jc w:val="both"/>
              <w:rPr>
                <w:rFonts w:asciiTheme="majorHAnsi" w:hAnsiTheme="majorHAnsi"/>
                <w:lang w:val="en-GB"/>
              </w:rPr>
            </w:pPr>
          </w:p>
          <w:p w:rsidR="007E5308" w:rsidRPr="00CC6FBA" w:rsidRDefault="007E5308" w:rsidP="00E06FBF">
            <w:pPr>
              <w:jc w:val="both"/>
              <w:rPr>
                <w:rFonts w:asciiTheme="majorHAnsi" w:hAnsiTheme="majorHAnsi"/>
                <w:lang w:val="en-GB"/>
              </w:rPr>
            </w:pPr>
            <w:r w:rsidRPr="00CC6FBA">
              <w:rPr>
                <w:rFonts w:asciiTheme="majorHAnsi" w:hAnsiTheme="majorHAnsi"/>
                <w:i/>
                <w:sz w:val="22"/>
                <w:szCs w:val="22"/>
                <w:lang w:val="en-GB"/>
              </w:rPr>
              <w:t xml:space="preserve">Course content: </w:t>
            </w:r>
            <w:r w:rsidRPr="00CC6FBA">
              <w:rPr>
                <w:rFonts w:asciiTheme="majorHAnsi" w:hAnsiTheme="majorHAnsi"/>
                <w:sz w:val="22"/>
                <w:szCs w:val="22"/>
                <w:lang w:val="en-GB"/>
              </w:rPr>
              <w:t>Fiscal policy; Monetary policy; Trade policy; Structural policies; Labour market policies; Regional policy.</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pPr>
              <w:jc w:val="center"/>
              <w:rPr>
                <w:rFonts w:asciiTheme="majorHAnsi" w:hAnsiTheme="majorHAnsi"/>
                <w:lang w:val="en-GB"/>
              </w:rPr>
            </w:pPr>
            <w:r w:rsidRPr="00CC6FBA">
              <w:rPr>
                <w:rFonts w:asciiTheme="majorHAnsi" w:hAnsiTheme="majorHAnsi"/>
                <w:sz w:val="22"/>
                <w:szCs w:val="22"/>
                <w:lang w:val="en-GB"/>
              </w:rPr>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Pr="00CC6FBA" w:rsidRDefault="007E5308" w:rsidP="007E5308">
            <w:pPr>
              <w:jc w:val="center"/>
              <w:rPr>
                <w:rFonts w:asciiTheme="majorHAnsi" w:hAnsiTheme="majorHAnsi"/>
                <w:sz w:val="22"/>
                <w:szCs w:val="22"/>
                <w:lang w:val="en-GB"/>
              </w:rPr>
            </w:pPr>
            <w:r>
              <w:rPr>
                <w:rFonts w:asciiTheme="majorHAnsi" w:hAnsiTheme="majorHAnsi"/>
                <w:sz w:val="22"/>
                <w:szCs w:val="22"/>
                <w:lang w:val="en-GB"/>
              </w:rPr>
              <w:t>November/December 2014</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tcPr>
          <w:p w:rsidR="007E5308" w:rsidRDefault="007E5308" w:rsidP="00424BD3">
            <w:pPr>
              <w:rPr>
                <w:rFonts w:asciiTheme="majorHAnsi" w:hAnsiTheme="majorHAnsi"/>
                <w:b/>
                <w:sz w:val="22"/>
                <w:szCs w:val="22"/>
              </w:rPr>
            </w:pPr>
            <w:r w:rsidRPr="00424BD3">
              <w:rPr>
                <w:rFonts w:asciiTheme="majorHAnsi" w:hAnsiTheme="majorHAnsi"/>
                <w:b/>
                <w:sz w:val="22"/>
                <w:szCs w:val="22"/>
              </w:rPr>
              <w:t xml:space="preserve">Theories </w:t>
            </w:r>
            <w:r>
              <w:rPr>
                <w:rFonts w:asciiTheme="majorHAnsi" w:hAnsiTheme="majorHAnsi"/>
                <w:b/>
                <w:sz w:val="22"/>
                <w:szCs w:val="22"/>
              </w:rPr>
              <w:t>o</w:t>
            </w:r>
            <w:r w:rsidRPr="00424BD3">
              <w:rPr>
                <w:rFonts w:asciiTheme="majorHAnsi" w:hAnsiTheme="majorHAnsi"/>
                <w:b/>
                <w:sz w:val="22"/>
                <w:szCs w:val="22"/>
              </w:rPr>
              <w:t>f Business Management</w:t>
            </w:r>
          </w:p>
          <w:p w:rsidR="007E5308" w:rsidRDefault="00C87CDF" w:rsidP="00424BD3">
            <w:pPr>
              <w:rPr>
                <w:rFonts w:asciiTheme="majorHAnsi" w:hAnsiTheme="majorHAnsi" w:cs="Sylfaen"/>
                <w:b/>
                <w:sz w:val="22"/>
                <w:szCs w:val="22"/>
                <w:lang w:val="en-GB"/>
              </w:rPr>
            </w:pPr>
            <w:hyperlink r:id="rId9" w:history="1">
              <w:r w:rsidR="007E5308" w:rsidRPr="007D41F2">
                <w:rPr>
                  <w:rStyle w:val="Hyperlink"/>
                  <w:rFonts w:asciiTheme="majorHAnsi" w:hAnsiTheme="majorHAnsi" w:cs="Sylfaen"/>
                  <w:b/>
                  <w:sz w:val="22"/>
                  <w:szCs w:val="22"/>
                  <w:lang w:val="en-GB"/>
                </w:rPr>
                <w:t>http://www.efzg.unizg.hr/default.aspx?id=7957</w:t>
              </w:r>
            </w:hyperlink>
          </w:p>
          <w:p w:rsidR="007E5308" w:rsidRPr="00424BD3" w:rsidRDefault="007E5308" w:rsidP="00424BD3">
            <w:pPr>
              <w:rPr>
                <w:rFonts w:asciiTheme="majorHAnsi" w:hAnsiTheme="majorHAnsi" w:cs="Sylfaen"/>
                <w:b/>
                <w:sz w:val="22"/>
                <w:szCs w:val="22"/>
                <w:lang w:val="en-GB"/>
              </w:rPr>
            </w:pPr>
          </w:p>
        </w:tc>
        <w:tc>
          <w:tcPr>
            <w:tcW w:w="5076" w:type="dxa"/>
            <w:tcBorders>
              <w:top w:val="single" w:sz="4" w:space="0" w:color="auto"/>
              <w:left w:val="single" w:sz="4" w:space="0" w:color="auto"/>
              <w:bottom w:val="single" w:sz="4" w:space="0" w:color="auto"/>
              <w:right w:val="single" w:sz="4" w:space="0" w:color="auto"/>
            </w:tcBorders>
          </w:tcPr>
          <w:p w:rsidR="007E5308" w:rsidRPr="00424BD3" w:rsidRDefault="007E5308" w:rsidP="00766413">
            <w:pPr>
              <w:rPr>
                <w:rFonts w:asciiTheme="majorHAnsi" w:hAnsiTheme="majorHAnsi"/>
                <w:sz w:val="22"/>
                <w:szCs w:val="22"/>
              </w:rPr>
            </w:pPr>
            <w:r w:rsidRPr="00424BD3">
              <w:rPr>
                <w:rFonts w:asciiTheme="majorHAnsi" w:hAnsiTheme="majorHAnsi"/>
                <w:sz w:val="22"/>
                <w:szCs w:val="22"/>
              </w:rPr>
              <w:t>Professor D. Gulin, Ph.D.</w:t>
            </w:r>
            <w:r>
              <w:rPr>
                <w:rFonts w:asciiTheme="majorHAnsi" w:hAnsiTheme="majorHAnsi"/>
                <w:sz w:val="22"/>
                <w:szCs w:val="22"/>
              </w:rPr>
              <w:t xml:space="preserve">, </w:t>
            </w:r>
            <w:r w:rsidRPr="00424BD3">
              <w:rPr>
                <w:rFonts w:asciiTheme="majorHAnsi" w:hAnsiTheme="majorHAnsi"/>
                <w:sz w:val="22"/>
                <w:szCs w:val="22"/>
              </w:rPr>
              <w:t xml:space="preserve">Professor </w:t>
            </w:r>
            <w:r>
              <w:rPr>
                <w:rFonts w:asciiTheme="majorHAnsi" w:hAnsiTheme="majorHAnsi"/>
                <w:sz w:val="22"/>
                <w:szCs w:val="22"/>
              </w:rPr>
              <w:t>D</w:t>
            </w:r>
            <w:r w:rsidRPr="00424BD3">
              <w:rPr>
                <w:rFonts w:asciiTheme="majorHAnsi" w:hAnsiTheme="majorHAnsi"/>
                <w:sz w:val="22"/>
                <w:szCs w:val="22"/>
              </w:rPr>
              <w:t xml:space="preserve">. </w:t>
            </w:r>
            <w:r>
              <w:rPr>
                <w:rFonts w:asciiTheme="majorHAnsi" w:hAnsiTheme="majorHAnsi"/>
                <w:sz w:val="22"/>
                <w:szCs w:val="22"/>
              </w:rPr>
              <w:t>Sinčić Ćorić</w:t>
            </w:r>
            <w:r w:rsidRPr="00424BD3">
              <w:rPr>
                <w:rFonts w:asciiTheme="majorHAnsi" w:hAnsiTheme="majorHAnsi"/>
                <w:sz w:val="22"/>
                <w:szCs w:val="22"/>
              </w:rPr>
              <w:t>, Ph.D.</w:t>
            </w:r>
            <w:r>
              <w:rPr>
                <w:rFonts w:asciiTheme="majorHAnsi" w:hAnsiTheme="majorHAnsi"/>
                <w:sz w:val="22"/>
                <w:szCs w:val="22"/>
              </w:rPr>
              <w:t xml:space="preserve">, </w:t>
            </w:r>
            <w:r w:rsidRPr="00424BD3">
              <w:rPr>
                <w:rFonts w:asciiTheme="majorHAnsi" w:hAnsiTheme="majorHAnsi"/>
                <w:sz w:val="22"/>
                <w:szCs w:val="22"/>
              </w:rPr>
              <w:t xml:space="preserve">Professor </w:t>
            </w:r>
            <w:r>
              <w:rPr>
                <w:rFonts w:asciiTheme="majorHAnsi" w:hAnsiTheme="majorHAnsi"/>
                <w:sz w:val="22"/>
                <w:szCs w:val="22"/>
              </w:rPr>
              <w:t>L</w:t>
            </w:r>
            <w:r w:rsidRPr="00424BD3">
              <w:rPr>
                <w:rFonts w:asciiTheme="majorHAnsi" w:hAnsiTheme="majorHAnsi"/>
                <w:sz w:val="22"/>
                <w:szCs w:val="22"/>
              </w:rPr>
              <w:t xml:space="preserve">. </w:t>
            </w:r>
            <w:r>
              <w:rPr>
                <w:rFonts w:asciiTheme="majorHAnsi" w:hAnsiTheme="majorHAnsi"/>
                <w:sz w:val="22"/>
                <w:szCs w:val="22"/>
              </w:rPr>
              <w:t>Galetić</w:t>
            </w:r>
            <w:r w:rsidRPr="00424BD3">
              <w:rPr>
                <w:rFonts w:asciiTheme="majorHAnsi" w:hAnsiTheme="majorHAnsi"/>
                <w:sz w:val="22"/>
                <w:szCs w:val="22"/>
              </w:rPr>
              <w:t>, Ph.D.</w:t>
            </w:r>
            <w:r>
              <w:rPr>
                <w:rFonts w:asciiTheme="majorHAnsi" w:hAnsiTheme="majorHAnsi"/>
                <w:sz w:val="22"/>
                <w:szCs w:val="22"/>
              </w:rPr>
              <w:t xml:space="preserve">, </w:t>
            </w:r>
            <w:r w:rsidRPr="00424BD3">
              <w:rPr>
                <w:rFonts w:asciiTheme="majorHAnsi" w:hAnsiTheme="majorHAnsi"/>
                <w:sz w:val="22"/>
                <w:szCs w:val="22"/>
              </w:rPr>
              <w:t>Professor D. Tipurić, Ph.D.</w:t>
            </w:r>
          </w:p>
          <w:p w:rsidR="007E5308" w:rsidRPr="00424BD3" w:rsidRDefault="007E5308" w:rsidP="00424BD3">
            <w:pPr>
              <w:rPr>
                <w:rFonts w:asciiTheme="majorHAnsi" w:hAnsiTheme="majorHAnsi"/>
                <w:sz w:val="22"/>
                <w:szCs w:val="22"/>
              </w:rPr>
            </w:pPr>
            <w:r w:rsidRPr="00424BD3">
              <w:rPr>
                <w:rFonts w:asciiTheme="majorHAnsi" w:hAnsiTheme="majorHAnsi"/>
                <w:sz w:val="22"/>
                <w:szCs w:val="22"/>
              </w:rPr>
              <w:t>Professor D. Jakovčević, Ph.D.</w:t>
            </w:r>
            <w:r>
              <w:rPr>
                <w:rFonts w:asciiTheme="majorHAnsi" w:hAnsiTheme="majorHAnsi"/>
                <w:sz w:val="22"/>
                <w:szCs w:val="22"/>
              </w:rPr>
              <w:t xml:space="preserve">, </w:t>
            </w:r>
            <w:r w:rsidRPr="00424BD3">
              <w:rPr>
                <w:rFonts w:asciiTheme="majorHAnsi" w:hAnsiTheme="majorHAnsi"/>
                <w:sz w:val="22"/>
                <w:szCs w:val="22"/>
              </w:rPr>
              <w:t>Professor N. Osmanagić Bedenik, Ph.D.</w:t>
            </w:r>
          </w:p>
          <w:p w:rsidR="007E5308" w:rsidRDefault="00C87CDF" w:rsidP="00766413">
            <w:pPr>
              <w:jc w:val="both"/>
              <w:rPr>
                <w:rFonts w:asciiTheme="majorHAnsi" w:hAnsiTheme="majorHAnsi"/>
                <w:sz w:val="22"/>
                <w:szCs w:val="22"/>
              </w:rPr>
            </w:pPr>
            <w:hyperlink r:id="rId10" w:history="1">
              <w:r w:rsidR="00EF3DB7" w:rsidRPr="007D41F2">
                <w:rPr>
                  <w:rStyle w:val="Hyperlink"/>
                  <w:rFonts w:asciiTheme="majorHAnsi" w:hAnsiTheme="majorHAnsi"/>
                  <w:sz w:val="22"/>
                  <w:szCs w:val="22"/>
                </w:rPr>
                <w:t>http://www.efzg.unizg.hr/default.aspx?id=550</w:t>
              </w:r>
            </w:hyperlink>
          </w:p>
          <w:p w:rsidR="005D448C" w:rsidRDefault="00C87CDF" w:rsidP="00766413">
            <w:pPr>
              <w:jc w:val="both"/>
              <w:rPr>
                <w:rFonts w:asciiTheme="majorHAnsi" w:hAnsiTheme="majorHAnsi"/>
                <w:sz w:val="22"/>
                <w:szCs w:val="22"/>
              </w:rPr>
            </w:pPr>
            <w:hyperlink r:id="rId11" w:history="1">
              <w:r w:rsidR="005D448C" w:rsidRPr="007D41F2">
                <w:rPr>
                  <w:rStyle w:val="Hyperlink"/>
                  <w:rFonts w:asciiTheme="majorHAnsi" w:hAnsiTheme="majorHAnsi"/>
                  <w:sz w:val="22"/>
                  <w:szCs w:val="22"/>
                </w:rPr>
                <w:t>http://www.efzg.unizg.hr/dsincic</w:t>
              </w:r>
            </w:hyperlink>
          </w:p>
          <w:p w:rsidR="005D448C" w:rsidRDefault="00C87CDF" w:rsidP="00766413">
            <w:pPr>
              <w:jc w:val="both"/>
              <w:rPr>
                <w:rFonts w:asciiTheme="majorHAnsi" w:hAnsiTheme="majorHAnsi"/>
                <w:sz w:val="22"/>
                <w:szCs w:val="22"/>
              </w:rPr>
            </w:pPr>
            <w:hyperlink r:id="rId12" w:history="1">
              <w:r w:rsidR="005D448C" w:rsidRPr="007D41F2">
                <w:rPr>
                  <w:rStyle w:val="Hyperlink"/>
                  <w:rFonts w:asciiTheme="majorHAnsi" w:hAnsiTheme="majorHAnsi"/>
                  <w:sz w:val="22"/>
                  <w:szCs w:val="22"/>
                </w:rPr>
                <w:t>http://www.efzg.unizg.hr/default.aspx?id=572</w:t>
              </w:r>
            </w:hyperlink>
          </w:p>
          <w:p w:rsidR="005D448C" w:rsidRDefault="00C87CDF" w:rsidP="00766413">
            <w:pPr>
              <w:jc w:val="both"/>
              <w:rPr>
                <w:rFonts w:asciiTheme="majorHAnsi" w:hAnsiTheme="majorHAnsi"/>
                <w:sz w:val="22"/>
                <w:szCs w:val="22"/>
              </w:rPr>
            </w:pPr>
            <w:hyperlink r:id="rId13" w:history="1">
              <w:r w:rsidR="005D448C" w:rsidRPr="007D41F2">
                <w:rPr>
                  <w:rStyle w:val="Hyperlink"/>
                  <w:rFonts w:asciiTheme="majorHAnsi" w:hAnsiTheme="majorHAnsi"/>
                  <w:sz w:val="22"/>
                  <w:szCs w:val="22"/>
                </w:rPr>
                <w:t>http://www.efzg.unizg.hr/default.aspx?id=577</w:t>
              </w:r>
            </w:hyperlink>
          </w:p>
          <w:p w:rsidR="005D448C" w:rsidRDefault="00C87CDF" w:rsidP="00766413">
            <w:pPr>
              <w:jc w:val="both"/>
              <w:rPr>
                <w:rFonts w:asciiTheme="majorHAnsi" w:hAnsiTheme="majorHAnsi"/>
                <w:sz w:val="22"/>
                <w:szCs w:val="22"/>
              </w:rPr>
            </w:pPr>
            <w:hyperlink r:id="rId14" w:history="1">
              <w:r w:rsidR="00EF3DB7" w:rsidRPr="007D41F2">
                <w:rPr>
                  <w:rStyle w:val="Hyperlink"/>
                  <w:rFonts w:asciiTheme="majorHAnsi" w:hAnsiTheme="majorHAnsi"/>
                  <w:sz w:val="22"/>
                  <w:szCs w:val="22"/>
                </w:rPr>
                <w:t>http://www.efzg.unizg.hr/default.aspx?id=2927</w:t>
              </w:r>
            </w:hyperlink>
          </w:p>
          <w:p w:rsidR="00EF3DB7" w:rsidRDefault="00C87CDF" w:rsidP="00766413">
            <w:pPr>
              <w:jc w:val="both"/>
              <w:rPr>
                <w:rFonts w:asciiTheme="majorHAnsi" w:hAnsiTheme="majorHAnsi"/>
                <w:sz w:val="22"/>
                <w:szCs w:val="22"/>
              </w:rPr>
            </w:pPr>
            <w:hyperlink r:id="rId15" w:history="1">
              <w:r w:rsidR="00EF3DB7" w:rsidRPr="007D41F2">
                <w:rPr>
                  <w:rStyle w:val="Hyperlink"/>
                  <w:rFonts w:asciiTheme="majorHAnsi" w:hAnsiTheme="majorHAnsi"/>
                  <w:sz w:val="22"/>
                  <w:szCs w:val="22"/>
                </w:rPr>
                <w:t>http://www.efzg.unizg.hr/default.aspx?id=3661</w:t>
              </w:r>
            </w:hyperlink>
          </w:p>
          <w:p w:rsidR="005D448C" w:rsidRPr="00424BD3" w:rsidRDefault="005D448C" w:rsidP="00766413">
            <w:pPr>
              <w:jc w:val="both"/>
              <w:rPr>
                <w:rFonts w:asciiTheme="majorHAnsi" w:hAnsiTheme="majorHAnsi"/>
                <w:sz w:val="22"/>
                <w:szCs w:val="22"/>
              </w:rPr>
            </w:pPr>
          </w:p>
          <w:p w:rsidR="007E5308" w:rsidRPr="00424BD3" w:rsidRDefault="007E5308" w:rsidP="00766413">
            <w:pPr>
              <w:rPr>
                <w:rFonts w:asciiTheme="majorHAnsi" w:hAnsiTheme="majorHAnsi"/>
                <w:b/>
                <w:sz w:val="22"/>
                <w:szCs w:val="22"/>
              </w:rPr>
            </w:pPr>
            <w:r w:rsidRPr="00424BD3">
              <w:rPr>
                <w:rFonts w:asciiTheme="majorHAnsi" w:hAnsiTheme="majorHAnsi"/>
                <w:b/>
                <w:sz w:val="22"/>
                <w:szCs w:val="22"/>
              </w:rPr>
              <w:t xml:space="preserve">Theory of financial reporting </w:t>
            </w:r>
          </w:p>
          <w:p w:rsidR="007E5308" w:rsidRPr="00424BD3" w:rsidRDefault="007E5308" w:rsidP="00766413">
            <w:pPr>
              <w:jc w:val="both"/>
              <w:rPr>
                <w:rFonts w:asciiTheme="majorHAnsi" w:hAnsiTheme="majorHAnsi"/>
                <w:sz w:val="22"/>
                <w:szCs w:val="22"/>
              </w:rPr>
            </w:pPr>
            <w:r w:rsidRPr="00424BD3">
              <w:rPr>
                <w:rFonts w:asciiTheme="majorHAnsi" w:hAnsiTheme="majorHAnsi"/>
                <w:sz w:val="22"/>
                <w:szCs w:val="22"/>
              </w:rPr>
              <w:t>Principles of corporate management and financial reporting. Needs and users of financial statements with the purpose of developing financial markets. Harmonization of the framework of financial reporting. Characteristics and criteria of selecting the framework of financial reporting (IFRS vs. US GAAPs). Principles of recognition and measuring and criteria for their selection. Influence of the measurement principle on the financial situation and success of business entities.</w:t>
            </w:r>
          </w:p>
          <w:p w:rsidR="007E5308" w:rsidRPr="00424BD3" w:rsidRDefault="007E5308" w:rsidP="00766413">
            <w:pPr>
              <w:spacing w:before="100" w:beforeAutospacing="1" w:after="100" w:afterAutospacing="1"/>
              <w:rPr>
                <w:rFonts w:asciiTheme="majorHAnsi" w:hAnsiTheme="majorHAnsi"/>
                <w:b/>
                <w:bCs/>
                <w:sz w:val="22"/>
                <w:szCs w:val="22"/>
              </w:rPr>
            </w:pPr>
            <w:r w:rsidRPr="00424BD3">
              <w:rPr>
                <w:rFonts w:asciiTheme="majorHAnsi" w:hAnsiTheme="majorHAnsi"/>
                <w:b/>
                <w:bCs/>
                <w:sz w:val="22"/>
                <w:szCs w:val="22"/>
              </w:rPr>
              <w:lastRenderedPageBreak/>
              <w:t>Marketing Theory</w:t>
            </w:r>
          </w:p>
          <w:p w:rsidR="007E5308" w:rsidRPr="00424BD3" w:rsidRDefault="007E5308" w:rsidP="00766413">
            <w:pPr>
              <w:spacing w:before="100" w:beforeAutospacing="1" w:after="100" w:afterAutospacing="1"/>
              <w:rPr>
                <w:rFonts w:asciiTheme="majorHAnsi" w:hAnsiTheme="majorHAnsi"/>
                <w:sz w:val="22"/>
                <w:szCs w:val="22"/>
              </w:rPr>
            </w:pPr>
            <w:r w:rsidRPr="00424BD3">
              <w:rPr>
                <w:rFonts w:asciiTheme="majorHAnsi" w:hAnsiTheme="majorHAnsi"/>
                <w:sz w:val="22"/>
                <w:szCs w:val="22"/>
              </w:rPr>
              <w:t>Metatheory of marketing. Essence of marketing theory. Historical development of marketing Theory. Traditional and new schools of marketing theory. The role of  theory in marketing education. Development of marketing theory in the world and in Croatia. Theoretical background of marketing development and possible trends of development in the future.</w:t>
            </w:r>
          </w:p>
          <w:p w:rsidR="007E5308" w:rsidRPr="00424BD3" w:rsidRDefault="007E5308" w:rsidP="00766413">
            <w:pPr>
              <w:rPr>
                <w:rFonts w:asciiTheme="majorHAnsi" w:hAnsiTheme="majorHAnsi"/>
                <w:b/>
                <w:sz w:val="22"/>
                <w:szCs w:val="22"/>
              </w:rPr>
            </w:pPr>
            <w:r w:rsidRPr="00424BD3">
              <w:rPr>
                <w:rFonts w:asciiTheme="majorHAnsi" w:hAnsiTheme="majorHAnsi"/>
                <w:b/>
                <w:sz w:val="22"/>
                <w:szCs w:val="22"/>
              </w:rPr>
              <w:t>Theories of strategy</w:t>
            </w:r>
          </w:p>
          <w:p w:rsidR="007E5308" w:rsidRPr="00424BD3" w:rsidRDefault="007E5308" w:rsidP="00766413">
            <w:pPr>
              <w:jc w:val="both"/>
              <w:rPr>
                <w:rFonts w:asciiTheme="majorHAnsi" w:hAnsiTheme="majorHAnsi"/>
                <w:sz w:val="22"/>
                <w:szCs w:val="22"/>
              </w:rPr>
            </w:pPr>
            <w:r w:rsidRPr="00424BD3">
              <w:rPr>
                <w:rFonts w:asciiTheme="majorHAnsi" w:hAnsiTheme="majorHAnsi"/>
                <w:sz w:val="22"/>
                <w:szCs w:val="22"/>
              </w:rPr>
              <w:t>Theoretical basis  of the structuralist approach to strategy; S-C-P model of industrial organization and strategic management. Porter's model of five competitive  forces; analysis of strategic groups; analysis of competitors; segmentation analysis; theory of games and competitive dynamics; the diamond model of national  competitive advantage; clusters and corporate strategy; structuralist approach to strategy and competitive advantage; limitations of structuralist approach. Theoretical basis of resource approach to strategy; role of resources and potential in strategy shaping; analysis and development of resources and organizational abilities; VRIO framework; concept of carrying competences; model of dynamic capabilities, other directions of the development of resource approach to strategy; resource approach to strategy and competitive advantage; limitations of resource approach.</w:t>
            </w:r>
          </w:p>
          <w:p w:rsidR="007E5308" w:rsidRPr="00424BD3" w:rsidRDefault="007E5308" w:rsidP="00766413">
            <w:pPr>
              <w:jc w:val="both"/>
              <w:rPr>
                <w:rFonts w:asciiTheme="majorHAnsi" w:hAnsiTheme="majorHAnsi"/>
                <w:sz w:val="22"/>
                <w:szCs w:val="22"/>
              </w:rPr>
            </w:pPr>
          </w:p>
          <w:p w:rsidR="007E5308" w:rsidRPr="00424BD3" w:rsidRDefault="007E5308" w:rsidP="00766413">
            <w:pPr>
              <w:rPr>
                <w:rFonts w:asciiTheme="majorHAnsi" w:hAnsiTheme="majorHAnsi"/>
                <w:sz w:val="22"/>
                <w:szCs w:val="22"/>
              </w:rPr>
            </w:pPr>
            <w:r w:rsidRPr="00424BD3">
              <w:rPr>
                <w:rStyle w:val="Fett"/>
                <w:rFonts w:asciiTheme="majorHAnsi" w:hAnsiTheme="majorHAnsi"/>
                <w:sz w:val="22"/>
                <w:szCs w:val="22"/>
              </w:rPr>
              <w:t>Theory and practice of controlling</w:t>
            </w:r>
          </w:p>
          <w:p w:rsidR="007E5308" w:rsidRPr="00424BD3" w:rsidRDefault="007E5308" w:rsidP="00766413">
            <w:pPr>
              <w:rPr>
                <w:rFonts w:asciiTheme="majorHAnsi" w:hAnsiTheme="majorHAnsi"/>
                <w:sz w:val="22"/>
                <w:szCs w:val="22"/>
              </w:rPr>
            </w:pPr>
            <w:r w:rsidRPr="00424BD3">
              <w:rPr>
                <w:rStyle w:val="Fett"/>
                <w:rFonts w:asciiTheme="majorHAnsi" w:hAnsiTheme="majorHAnsi"/>
                <w:sz w:val="22"/>
                <w:szCs w:val="22"/>
              </w:rPr>
              <w:t>Theory of controlling</w:t>
            </w:r>
            <w:r w:rsidRPr="00424BD3">
              <w:rPr>
                <w:rFonts w:asciiTheme="majorHAnsi" w:hAnsiTheme="majorHAnsi"/>
                <w:sz w:val="22"/>
                <w:szCs w:val="22"/>
              </w:rPr>
              <w:t xml:space="preserve"> </w:t>
            </w:r>
          </w:p>
          <w:p w:rsidR="007E5308" w:rsidRPr="00424BD3" w:rsidRDefault="007E5308" w:rsidP="00766413">
            <w:pPr>
              <w:tabs>
                <w:tab w:val="num" w:pos="396"/>
              </w:tabs>
              <w:ind w:firstLine="36"/>
              <w:jc w:val="both"/>
              <w:rPr>
                <w:rFonts w:asciiTheme="majorHAnsi" w:hAnsiTheme="majorHAnsi"/>
                <w:sz w:val="22"/>
                <w:szCs w:val="22"/>
              </w:rPr>
            </w:pPr>
            <w:r w:rsidRPr="00424BD3">
              <w:rPr>
                <w:rFonts w:asciiTheme="majorHAnsi" w:hAnsiTheme="majorHAnsi"/>
                <w:sz w:val="22"/>
                <w:szCs w:val="22"/>
              </w:rPr>
              <w:t xml:space="preserve">Need for controlling. Internal and external determinants of controlling. Controller as a registrator, navigator, innovator. Reality of corporate controlling in the world and in Croatia. Concepts of controlling: accounting-oriented, information-oriented, management-oriented. Relationship between controlling and other related functional areas. </w:t>
            </w:r>
          </w:p>
          <w:p w:rsidR="007E5308" w:rsidRPr="00424BD3" w:rsidRDefault="007E5308" w:rsidP="00766413">
            <w:pPr>
              <w:tabs>
                <w:tab w:val="num" w:pos="540"/>
              </w:tabs>
              <w:jc w:val="both"/>
              <w:rPr>
                <w:rFonts w:asciiTheme="majorHAnsi" w:hAnsiTheme="majorHAnsi"/>
                <w:sz w:val="22"/>
                <w:szCs w:val="22"/>
              </w:rPr>
            </w:pPr>
            <w:r w:rsidRPr="00424BD3">
              <w:rPr>
                <w:rStyle w:val="Fett"/>
                <w:rFonts w:asciiTheme="majorHAnsi" w:hAnsiTheme="majorHAnsi"/>
                <w:sz w:val="22"/>
                <w:szCs w:val="22"/>
              </w:rPr>
              <w:t>Practice of controlling</w:t>
            </w:r>
          </w:p>
          <w:p w:rsidR="007E5308" w:rsidRPr="00424BD3" w:rsidRDefault="007E5308" w:rsidP="00766413">
            <w:pPr>
              <w:tabs>
                <w:tab w:val="num" w:pos="540"/>
              </w:tabs>
              <w:jc w:val="both"/>
              <w:rPr>
                <w:rFonts w:asciiTheme="majorHAnsi" w:hAnsiTheme="majorHAnsi"/>
                <w:sz w:val="22"/>
                <w:szCs w:val="22"/>
              </w:rPr>
            </w:pPr>
            <w:r w:rsidRPr="00424BD3">
              <w:rPr>
                <w:rFonts w:asciiTheme="majorHAnsi" w:hAnsiTheme="majorHAnsi"/>
                <w:sz w:val="22"/>
                <w:szCs w:val="22"/>
              </w:rPr>
              <w:t xml:space="preserve">Controlling as a supplement and professional assistance to management. Principles of controlling: principle of coordination, principle of integration. Objects and instruments of controlling. System of values, planning, control, information system, organization system, system of human resource management. Role of controlling in coordination and integration of certain systems. Controlling process. Balanced Scorecard as the </w:t>
            </w:r>
            <w:r w:rsidRPr="00424BD3">
              <w:rPr>
                <w:rFonts w:asciiTheme="majorHAnsi" w:hAnsiTheme="majorHAnsi"/>
                <w:sz w:val="22"/>
                <w:szCs w:val="22"/>
              </w:rPr>
              <w:lastRenderedPageBreak/>
              <w:t>backbone of controlling. Institutional aspect of controlling. Experience of domestic and foreign business practice.</w:t>
            </w:r>
          </w:p>
          <w:p w:rsidR="007E5308" w:rsidRPr="00424BD3" w:rsidRDefault="007E5308" w:rsidP="00766413">
            <w:pPr>
              <w:rPr>
                <w:rFonts w:asciiTheme="majorHAnsi" w:hAnsiTheme="majorHAnsi"/>
                <w:sz w:val="22"/>
                <w:szCs w:val="22"/>
              </w:rPr>
            </w:pPr>
          </w:p>
          <w:p w:rsidR="007E5308" w:rsidRPr="00424BD3" w:rsidRDefault="007E5308" w:rsidP="00766413">
            <w:pPr>
              <w:rPr>
                <w:rFonts w:asciiTheme="majorHAnsi" w:hAnsiTheme="majorHAnsi"/>
                <w:sz w:val="22"/>
                <w:szCs w:val="22"/>
              </w:rPr>
            </w:pPr>
            <w:r w:rsidRPr="00424BD3">
              <w:rPr>
                <w:rFonts w:asciiTheme="majorHAnsi" w:hAnsiTheme="majorHAnsi"/>
                <w:b/>
                <w:sz w:val="22"/>
                <w:szCs w:val="22"/>
              </w:rPr>
              <w:t>Theories of organization and management</w:t>
            </w:r>
          </w:p>
          <w:p w:rsidR="007E5308" w:rsidRPr="00424BD3" w:rsidRDefault="007E5308" w:rsidP="00766413">
            <w:pPr>
              <w:rPr>
                <w:rFonts w:asciiTheme="majorHAnsi" w:hAnsiTheme="majorHAnsi"/>
                <w:b/>
                <w:sz w:val="22"/>
                <w:szCs w:val="22"/>
              </w:rPr>
            </w:pPr>
            <w:r w:rsidRPr="00424BD3">
              <w:rPr>
                <w:rFonts w:asciiTheme="majorHAnsi" w:hAnsiTheme="majorHAnsi"/>
                <w:b/>
                <w:sz w:val="22"/>
                <w:szCs w:val="22"/>
              </w:rPr>
              <w:t xml:space="preserve">Theories of organization </w:t>
            </w:r>
          </w:p>
          <w:p w:rsidR="007E5308" w:rsidRPr="00424BD3" w:rsidRDefault="007E5308" w:rsidP="00766413">
            <w:pPr>
              <w:jc w:val="both"/>
              <w:rPr>
                <w:rFonts w:asciiTheme="majorHAnsi" w:hAnsiTheme="majorHAnsi"/>
                <w:sz w:val="22"/>
                <w:szCs w:val="22"/>
              </w:rPr>
            </w:pPr>
            <w:r w:rsidRPr="00424BD3">
              <w:rPr>
                <w:rFonts w:asciiTheme="majorHAnsi" w:hAnsiTheme="majorHAnsi"/>
                <w:sz w:val="22"/>
                <w:szCs w:val="22"/>
              </w:rPr>
              <w:t>Pre-modern, modern and post-modern organization. Recent trends in organization. Division of work and specialization. Centralization and decentralization. Complexity and formalization. Range of control, communication and responsibility. Organization and organizational theory. Learning organization. Theory of chaos and organization. Character of organization. Efficiency and effectivenss of organization.</w:t>
            </w:r>
          </w:p>
          <w:p w:rsidR="007E5308" w:rsidRPr="00424BD3" w:rsidRDefault="007E5308" w:rsidP="00766413">
            <w:pPr>
              <w:rPr>
                <w:rFonts w:asciiTheme="majorHAnsi" w:hAnsiTheme="majorHAnsi"/>
                <w:b/>
                <w:sz w:val="22"/>
                <w:szCs w:val="22"/>
              </w:rPr>
            </w:pPr>
            <w:r w:rsidRPr="00424BD3">
              <w:rPr>
                <w:rFonts w:asciiTheme="majorHAnsi" w:hAnsiTheme="majorHAnsi"/>
                <w:b/>
                <w:sz w:val="22"/>
                <w:szCs w:val="22"/>
              </w:rPr>
              <w:t xml:space="preserve">Theories of management </w:t>
            </w:r>
          </w:p>
          <w:p w:rsidR="007E5308" w:rsidRPr="00424BD3" w:rsidRDefault="007E5308" w:rsidP="00766413">
            <w:pPr>
              <w:jc w:val="both"/>
              <w:rPr>
                <w:rFonts w:asciiTheme="majorHAnsi" w:hAnsiTheme="majorHAnsi"/>
                <w:sz w:val="22"/>
                <w:szCs w:val="22"/>
              </w:rPr>
            </w:pPr>
            <w:r w:rsidRPr="00424BD3">
              <w:rPr>
                <w:rFonts w:asciiTheme="majorHAnsi" w:hAnsiTheme="majorHAnsi"/>
                <w:sz w:val="22"/>
                <w:szCs w:val="22"/>
              </w:rPr>
              <w:t>Evolution of the thought on management. Classical, humanistic and scientific approach to management. Systems theory and a contingency approach to management. TQM. Management in turbulent times. Management environment. Ethics and social responsibility of management.</w:t>
            </w:r>
          </w:p>
          <w:p w:rsidR="007E5308" w:rsidRPr="00424BD3" w:rsidRDefault="007E5308" w:rsidP="00766413">
            <w:pPr>
              <w:rPr>
                <w:rFonts w:asciiTheme="majorHAnsi" w:hAnsiTheme="majorHAnsi"/>
                <w:sz w:val="22"/>
                <w:szCs w:val="22"/>
              </w:rPr>
            </w:pPr>
          </w:p>
          <w:p w:rsidR="007E5308" w:rsidRPr="00424BD3" w:rsidRDefault="007E5308" w:rsidP="00766413">
            <w:pPr>
              <w:rPr>
                <w:rFonts w:asciiTheme="majorHAnsi" w:hAnsiTheme="majorHAnsi"/>
                <w:b/>
                <w:sz w:val="22"/>
                <w:szCs w:val="22"/>
              </w:rPr>
            </w:pPr>
            <w:r w:rsidRPr="00424BD3">
              <w:rPr>
                <w:rFonts w:asciiTheme="majorHAnsi" w:hAnsiTheme="majorHAnsi"/>
                <w:b/>
                <w:sz w:val="22"/>
                <w:szCs w:val="22"/>
              </w:rPr>
              <w:t xml:space="preserve">Theories of finance </w:t>
            </w:r>
          </w:p>
          <w:p w:rsidR="007E5308" w:rsidRPr="00424BD3" w:rsidRDefault="007E5308" w:rsidP="00766413">
            <w:pPr>
              <w:jc w:val="both"/>
              <w:rPr>
                <w:rFonts w:asciiTheme="majorHAnsi" w:hAnsiTheme="majorHAnsi"/>
                <w:sz w:val="22"/>
                <w:szCs w:val="22"/>
              </w:rPr>
            </w:pPr>
            <w:r w:rsidRPr="00424BD3">
              <w:rPr>
                <w:rFonts w:asciiTheme="majorHAnsi" w:hAnsiTheme="majorHAnsi"/>
                <w:sz w:val="22"/>
                <w:szCs w:val="22"/>
              </w:rPr>
              <w:t xml:space="preserve">Scientific idea of the pioneer of «Theories of finance“. Financial postulates in the works of Keynes, Fisher, Hicks, Kaldor and other theoreticians. Interest rates as a link of public, monetary and business finance. Modern theory of portfolio. </w:t>
            </w:r>
          </w:p>
          <w:p w:rsidR="007E5308" w:rsidRPr="00424BD3" w:rsidRDefault="007E5308" w:rsidP="00766413">
            <w:pPr>
              <w:jc w:val="both"/>
              <w:rPr>
                <w:rFonts w:asciiTheme="majorHAnsi" w:hAnsiTheme="majorHAnsi"/>
                <w:sz w:val="22"/>
                <w:szCs w:val="22"/>
              </w:rPr>
            </w:pPr>
          </w:p>
          <w:p w:rsidR="007E5308" w:rsidRPr="00424BD3" w:rsidRDefault="007E5308" w:rsidP="00424BD3">
            <w:pPr>
              <w:jc w:val="both"/>
              <w:rPr>
                <w:rFonts w:asciiTheme="majorHAnsi" w:hAnsiTheme="majorHAnsi"/>
                <w:sz w:val="22"/>
                <w:szCs w:val="22"/>
                <w:lang w:val="en-GB"/>
              </w:rPr>
            </w:pPr>
          </w:p>
        </w:tc>
        <w:tc>
          <w:tcPr>
            <w:tcW w:w="1105" w:type="dxa"/>
            <w:tcBorders>
              <w:top w:val="single" w:sz="4" w:space="0" w:color="auto"/>
              <w:left w:val="single" w:sz="4" w:space="0" w:color="auto"/>
              <w:bottom w:val="single" w:sz="4" w:space="0" w:color="auto"/>
              <w:right w:val="single" w:sz="4" w:space="0" w:color="auto"/>
            </w:tcBorders>
            <w:vAlign w:val="center"/>
          </w:tcPr>
          <w:p w:rsidR="007E5308" w:rsidRPr="00CC6FBA" w:rsidRDefault="007E5308">
            <w:pPr>
              <w:jc w:val="center"/>
              <w:rPr>
                <w:rFonts w:asciiTheme="majorHAnsi" w:hAnsiTheme="majorHAnsi"/>
                <w:sz w:val="22"/>
                <w:szCs w:val="22"/>
                <w:lang w:val="en-GB"/>
              </w:rPr>
            </w:pPr>
            <w:r>
              <w:rPr>
                <w:rFonts w:asciiTheme="majorHAnsi" w:hAnsiTheme="majorHAnsi"/>
                <w:sz w:val="22"/>
                <w:szCs w:val="22"/>
                <w:lang w:val="en-GB"/>
              </w:rPr>
              <w:lastRenderedPageBreak/>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Default="007E5308" w:rsidP="007E5308">
            <w:pPr>
              <w:jc w:val="center"/>
              <w:rPr>
                <w:rFonts w:asciiTheme="majorHAnsi" w:hAnsiTheme="majorHAnsi"/>
                <w:sz w:val="22"/>
                <w:szCs w:val="22"/>
                <w:lang w:val="en-GB"/>
              </w:rPr>
            </w:pPr>
          </w:p>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October/</w:t>
            </w:r>
          </w:p>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November  2014</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hideMark/>
          </w:tcPr>
          <w:p w:rsidR="007E5308" w:rsidRDefault="007E5308">
            <w:pPr>
              <w:rPr>
                <w:rFonts w:asciiTheme="majorHAnsi" w:hAnsiTheme="majorHAnsi"/>
                <w:b/>
                <w:sz w:val="22"/>
                <w:szCs w:val="22"/>
                <w:lang w:val="en-GB"/>
              </w:rPr>
            </w:pPr>
            <w:r w:rsidRPr="00CC6FBA">
              <w:rPr>
                <w:rFonts w:asciiTheme="majorHAnsi" w:hAnsiTheme="majorHAnsi"/>
                <w:b/>
                <w:sz w:val="22"/>
                <w:szCs w:val="22"/>
                <w:lang w:val="en-GB"/>
              </w:rPr>
              <w:lastRenderedPageBreak/>
              <w:t xml:space="preserve">Auditing and Analysis of Financial Statements </w:t>
            </w:r>
          </w:p>
          <w:p w:rsidR="007E5308" w:rsidRDefault="007E5308">
            <w:pPr>
              <w:rPr>
                <w:rFonts w:asciiTheme="majorHAnsi" w:hAnsiTheme="majorHAnsi"/>
                <w:b/>
                <w:i/>
                <w:sz w:val="22"/>
                <w:szCs w:val="22"/>
                <w:lang w:val="en-GB"/>
              </w:rPr>
            </w:pPr>
            <w:r w:rsidRPr="00D23F6D">
              <w:rPr>
                <w:rFonts w:asciiTheme="majorHAnsi" w:hAnsiTheme="majorHAnsi"/>
                <w:b/>
                <w:i/>
                <w:sz w:val="22"/>
                <w:szCs w:val="22"/>
                <w:lang w:val="en-GB"/>
              </w:rPr>
              <w:t xml:space="preserve">(standard lectures if there are more candidates for the course, if not, then the course is organized as individual work with professor) </w:t>
            </w:r>
          </w:p>
          <w:p w:rsidR="007E5308" w:rsidRPr="007E5308" w:rsidRDefault="00C87CDF">
            <w:pPr>
              <w:rPr>
                <w:rFonts w:asciiTheme="majorHAnsi" w:hAnsiTheme="majorHAnsi"/>
                <w:b/>
                <w:lang w:val="en-GB"/>
              </w:rPr>
            </w:pPr>
            <w:hyperlink r:id="rId16" w:history="1">
              <w:r w:rsidR="007E5308" w:rsidRPr="007E5308">
                <w:rPr>
                  <w:rStyle w:val="Hyperlink"/>
                  <w:rFonts w:asciiTheme="majorHAnsi" w:hAnsiTheme="majorHAnsi"/>
                  <w:b/>
                  <w:lang w:val="en-GB"/>
                </w:rPr>
                <w:t>http://www.efzg.unizg.hr/default.aspx?id=7963</w:t>
              </w:r>
            </w:hyperlink>
          </w:p>
          <w:p w:rsidR="007E5308" w:rsidRPr="00D23F6D" w:rsidRDefault="007E5308">
            <w:pPr>
              <w:rPr>
                <w:rFonts w:asciiTheme="majorHAnsi" w:hAnsiTheme="majorHAnsi"/>
                <w:b/>
                <w:i/>
                <w:lang w:val="en-GB"/>
              </w:rPr>
            </w:pPr>
          </w:p>
        </w:tc>
        <w:tc>
          <w:tcPr>
            <w:tcW w:w="5076" w:type="dxa"/>
            <w:tcBorders>
              <w:top w:val="single" w:sz="4" w:space="0" w:color="auto"/>
              <w:left w:val="single" w:sz="4" w:space="0" w:color="auto"/>
              <w:bottom w:val="single" w:sz="4" w:space="0" w:color="auto"/>
              <w:right w:val="single" w:sz="4" w:space="0" w:color="auto"/>
            </w:tcBorders>
            <w:hideMark/>
          </w:tcPr>
          <w:p w:rsidR="007E5308" w:rsidRPr="00CC6FBA" w:rsidRDefault="007E5308" w:rsidP="00E06FBF">
            <w:pPr>
              <w:jc w:val="both"/>
              <w:rPr>
                <w:rFonts w:asciiTheme="majorHAnsi" w:hAnsiTheme="majorHAnsi"/>
                <w:lang w:val="en-GB"/>
              </w:rPr>
            </w:pPr>
            <w:r w:rsidRPr="00CC6FBA">
              <w:rPr>
                <w:rFonts w:asciiTheme="majorHAnsi" w:hAnsiTheme="majorHAnsi"/>
                <w:sz w:val="22"/>
                <w:szCs w:val="22"/>
                <w:lang w:val="en-GB"/>
              </w:rPr>
              <w:t xml:space="preserve">Professor L. Žager, Ph.D. </w:t>
            </w:r>
          </w:p>
          <w:p w:rsidR="007E5308" w:rsidRDefault="00C87CDF" w:rsidP="00E06FBF">
            <w:pPr>
              <w:jc w:val="both"/>
              <w:rPr>
                <w:rFonts w:asciiTheme="majorHAnsi" w:hAnsiTheme="majorHAnsi"/>
                <w:lang w:val="en-GB"/>
              </w:rPr>
            </w:pPr>
            <w:hyperlink r:id="rId17" w:history="1">
              <w:r w:rsidR="00EF3DB7" w:rsidRPr="007D41F2">
                <w:rPr>
                  <w:rStyle w:val="Hyperlink"/>
                  <w:rFonts w:asciiTheme="majorHAnsi" w:hAnsiTheme="majorHAnsi"/>
                  <w:lang w:val="en-GB"/>
                </w:rPr>
                <w:t>http://www.efzg.unizg.hr/default.aspx?id=551</w:t>
              </w:r>
            </w:hyperlink>
          </w:p>
          <w:p w:rsidR="00EF3DB7" w:rsidRPr="00CC6FBA" w:rsidRDefault="00EF3DB7" w:rsidP="00E06FBF">
            <w:pPr>
              <w:jc w:val="both"/>
              <w:rPr>
                <w:rFonts w:asciiTheme="majorHAnsi" w:hAnsiTheme="majorHAnsi"/>
                <w:lang w:val="en-GB"/>
              </w:rPr>
            </w:pPr>
          </w:p>
          <w:p w:rsidR="007E5308" w:rsidRPr="00CC6FBA" w:rsidRDefault="007E5308" w:rsidP="00E06FBF">
            <w:pPr>
              <w:jc w:val="both"/>
              <w:rPr>
                <w:rFonts w:asciiTheme="majorHAnsi" w:hAnsiTheme="majorHAnsi"/>
                <w:lang w:val="en-GB"/>
              </w:rPr>
            </w:pPr>
            <w:r w:rsidRPr="00CC6FBA">
              <w:rPr>
                <w:rFonts w:asciiTheme="majorHAnsi" w:hAnsiTheme="majorHAnsi"/>
                <w:i/>
                <w:sz w:val="22"/>
                <w:szCs w:val="22"/>
                <w:lang w:val="en-GB"/>
              </w:rPr>
              <w:t xml:space="preserve">Course content: </w:t>
            </w:r>
            <w:r w:rsidRPr="00CC6FBA">
              <w:rPr>
                <w:rFonts w:asciiTheme="majorHAnsi" w:hAnsiTheme="majorHAnsi"/>
                <w:b/>
                <w:sz w:val="22"/>
                <w:szCs w:val="22"/>
                <w:lang w:val="en-GB"/>
              </w:rPr>
              <w:t>Concept, role and types of auditing</w:t>
            </w:r>
            <w:r w:rsidRPr="00CC6FBA">
              <w:rPr>
                <w:rFonts w:asciiTheme="majorHAnsi" w:hAnsiTheme="majorHAnsi"/>
                <w:sz w:val="22"/>
                <w:szCs w:val="22"/>
                <w:lang w:val="en-GB"/>
              </w:rPr>
              <w:t xml:space="preserve">: Historical development of internal and external audit. Development of auditing in the Republic of Croatia. Defining the concept and role of auditing. Types of auditing. Auditing profession. </w:t>
            </w:r>
          </w:p>
          <w:p w:rsidR="007E5308" w:rsidRPr="00CC6FBA" w:rsidRDefault="007E5308" w:rsidP="00E06FBF">
            <w:pPr>
              <w:jc w:val="both"/>
              <w:rPr>
                <w:rFonts w:asciiTheme="majorHAnsi" w:hAnsiTheme="majorHAnsi"/>
                <w:b/>
                <w:lang w:val="en-GB"/>
              </w:rPr>
            </w:pPr>
            <w:r w:rsidRPr="00CC6FBA">
              <w:rPr>
                <w:rFonts w:asciiTheme="majorHAnsi" w:hAnsiTheme="majorHAnsi"/>
                <w:b/>
                <w:sz w:val="22"/>
                <w:szCs w:val="22"/>
                <w:lang w:val="en-GB"/>
              </w:rPr>
              <w:t xml:space="preserve">Auditing principles and standards: </w:t>
            </w:r>
            <w:r w:rsidRPr="00CC6FBA">
              <w:rPr>
                <w:rFonts w:asciiTheme="majorHAnsi" w:hAnsiTheme="majorHAnsi"/>
                <w:sz w:val="22"/>
                <w:szCs w:val="22"/>
                <w:lang w:val="en-GB"/>
              </w:rPr>
              <w:t>Auditing principles as a prerequisite for development of auditing standards. Relationship between auditing principles and standards in the USA. Content of the Generally Accepted Auditing Standards (GAAS). International Standards of Auditing. Auditing principles and standards in the context of basic auditing characteristics.</w:t>
            </w:r>
          </w:p>
          <w:p w:rsidR="007E5308" w:rsidRPr="00CC6FBA" w:rsidRDefault="007E5308" w:rsidP="00E06FBF">
            <w:pPr>
              <w:jc w:val="both"/>
              <w:rPr>
                <w:rFonts w:asciiTheme="majorHAnsi" w:hAnsiTheme="majorHAnsi"/>
                <w:b/>
                <w:lang w:val="en-GB"/>
              </w:rPr>
            </w:pPr>
            <w:r w:rsidRPr="00CC6FBA">
              <w:rPr>
                <w:rFonts w:asciiTheme="majorHAnsi" w:hAnsiTheme="majorHAnsi"/>
                <w:b/>
                <w:sz w:val="22"/>
                <w:szCs w:val="22"/>
                <w:lang w:val="en-GB"/>
              </w:rPr>
              <w:t xml:space="preserve">Auditing methods: </w:t>
            </w:r>
            <w:r w:rsidRPr="00CC6FBA">
              <w:rPr>
                <w:rFonts w:asciiTheme="majorHAnsi" w:hAnsiTheme="majorHAnsi"/>
                <w:sz w:val="22"/>
                <w:szCs w:val="22"/>
                <w:lang w:val="en-GB"/>
              </w:rPr>
              <w:t xml:space="preserve">General and specific auditing methods. Application of auditing methods. Analytical procedures in the auditing of financial statements. </w:t>
            </w:r>
          </w:p>
          <w:p w:rsidR="007E5308" w:rsidRPr="00CC6FBA" w:rsidRDefault="007E5308" w:rsidP="00E06FBF">
            <w:pPr>
              <w:jc w:val="both"/>
              <w:rPr>
                <w:rFonts w:asciiTheme="majorHAnsi" w:hAnsiTheme="majorHAnsi"/>
                <w:b/>
                <w:lang w:val="en-GB"/>
              </w:rPr>
            </w:pPr>
            <w:r w:rsidRPr="00CC6FBA">
              <w:rPr>
                <w:rFonts w:asciiTheme="majorHAnsi" w:hAnsiTheme="majorHAnsi"/>
                <w:b/>
                <w:sz w:val="22"/>
                <w:szCs w:val="22"/>
                <w:lang w:val="en-GB"/>
              </w:rPr>
              <w:t xml:space="preserve">Methodology of auditing process: </w:t>
            </w:r>
            <w:r w:rsidRPr="00CC6FBA">
              <w:rPr>
                <w:rFonts w:asciiTheme="majorHAnsi" w:hAnsiTheme="majorHAnsi"/>
                <w:sz w:val="22"/>
                <w:szCs w:val="22"/>
                <w:lang w:val="en-GB"/>
              </w:rPr>
              <w:t xml:space="preserve">Audit planning. Inherent, control and detection risk. Auditor's working documentation. Auditor's report and opinion.  </w:t>
            </w:r>
          </w:p>
          <w:p w:rsidR="007E5308" w:rsidRPr="00CC6FBA" w:rsidRDefault="007E5308" w:rsidP="00E06FBF">
            <w:pPr>
              <w:jc w:val="both"/>
              <w:rPr>
                <w:rFonts w:asciiTheme="majorHAnsi" w:hAnsiTheme="majorHAnsi"/>
                <w:b/>
                <w:lang w:val="en-GB"/>
              </w:rPr>
            </w:pPr>
            <w:r w:rsidRPr="00CC6FBA">
              <w:rPr>
                <w:rFonts w:asciiTheme="majorHAnsi" w:hAnsiTheme="majorHAnsi"/>
                <w:b/>
                <w:sz w:val="22"/>
                <w:szCs w:val="22"/>
                <w:lang w:val="en-GB"/>
              </w:rPr>
              <w:t xml:space="preserve">Concept and role of financial statement analysis: </w:t>
            </w:r>
            <w:r w:rsidRPr="00CC6FBA">
              <w:rPr>
                <w:rFonts w:asciiTheme="majorHAnsi" w:hAnsiTheme="majorHAnsi"/>
                <w:sz w:val="22"/>
                <w:szCs w:val="22"/>
                <w:lang w:val="en-GB"/>
              </w:rPr>
              <w:t xml:space="preserve">Role of analysis of financial statements in the process of corporate management and decision-making. Classification of information on corporate business operations. Corporate credit worthiness. Information for credit worthiness assessment. </w:t>
            </w:r>
          </w:p>
          <w:p w:rsidR="007E5308" w:rsidRPr="00CC6FBA" w:rsidRDefault="007E5308" w:rsidP="00E06FBF">
            <w:pPr>
              <w:jc w:val="both"/>
              <w:rPr>
                <w:rFonts w:asciiTheme="majorHAnsi" w:hAnsiTheme="majorHAnsi"/>
                <w:b/>
                <w:lang w:val="en-GB"/>
              </w:rPr>
            </w:pPr>
            <w:r>
              <w:rPr>
                <w:rFonts w:asciiTheme="majorHAnsi" w:hAnsiTheme="majorHAnsi"/>
                <w:b/>
                <w:sz w:val="22"/>
                <w:szCs w:val="22"/>
                <w:lang w:val="en-GB"/>
              </w:rPr>
              <w:t>E</w:t>
            </w:r>
            <w:r w:rsidRPr="00CC6FBA">
              <w:rPr>
                <w:rFonts w:asciiTheme="majorHAnsi" w:hAnsiTheme="majorHAnsi"/>
                <w:b/>
                <w:sz w:val="22"/>
                <w:szCs w:val="22"/>
                <w:lang w:val="en-GB"/>
              </w:rPr>
              <w:t>xamination of financial position and business p</w:t>
            </w:r>
            <w:r>
              <w:rPr>
                <w:rFonts w:asciiTheme="majorHAnsi" w:hAnsiTheme="majorHAnsi"/>
                <w:b/>
                <w:sz w:val="22"/>
                <w:szCs w:val="22"/>
                <w:lang w:val="en-GB"/>
              </w:rPr>
              <w:t xml:space="preserve">erformance: </w:t>
            </w:r>
            <w:r w:rsidRPr="00CC6FBA">
              <w:rPr>
                <w:rFonts w:asciiTheme="majorHAnsi" w:hAnsiTheme="majorHAnsi"/>
                <w:sz w:val="22"/>
                <w:szCs w:val="22"/>
                <w:lang w:val="en-GB"/>
              </w:rPr>
              <w:t>Consideration of financial position (business security) on the basis of balance sheets. Volume and structure of assets, liabilities and capital. Examination of business performance based on profit and loss account calculation.  Interdependence of security and long-term and short-term business performance. Impact of cash flow on security and business performance. Structure of cash flow.</w:t>
            </w:r>
          </w:p>
          <w:p w:rsidR="007E5308" w:rsidRPr="00CC6FBA" w:rsidRDefault="007E5308" w:rsidP="00E06FBF">
            <w:pPr>
              <w:jc w:val="both"/>
              <w:rPr>
                <w:rFonts w:asciiTheme="majorHAnsi" w:hAnsiTheme="majorHAnsi"/>
                <w:b/>
                <w:lang w:val="en-GB"/>
              </w:rPr>
            </w:pPr>
            <w:r>
              <w:rPr>
                <w:rFonts w:asciiTheme="majorHAnsi" w:hAnsiTheme="majorHAnsi"/>
                <w:b/>
                <w:sz w:val="22"/>
                <w:szCs w:val="22"/>
                <w:lang w:val="en-GB"/>
              </w:rPr>
              <w:t>A</w:t>
            </w:r>
            <w:r w:rsidRPr="00CC6FBA">
              <w:rPr>
                <w:rFonts w:asciiTheme="majorHAnsi" w:hAnsiTheme="majorHAnsi"/>
                <w:b/>
                <w:sz w:val="22"/>
                <w:szCs w:val="22"/>
                <w:lang w:val="en-GB"/>
              </w:rPr>
              <w:t>nalysis of changes in financial po</w:t>
            </w:r>
            <w:r>
              <w:rPr>
                <w:rFonts w:asciiTheme="majorHAnsi" w:hAnsiTheme="majorHAnsi"/>
                <w:b/>
                <w:sz w:val="22"/>
                <w:szCs w:val="22"/>
                <w:lang w:val="en-GB"/>
              </w:rPr>
              <w:t xml:space="preserve">sition and business performance: </w:t>
            </w:r>
            <w:r w:rsidRPr="00CC6FBA">
              <w:rPr>
                <w:rFonts w:asciiTheme="majorHAnsi" w:hAnsiTheme="majorHAnsi"/>
                <w:sz w:val="22"/>
                <w:szCs w:val="22"/>
                <w:lang w:val="en-GB"/>
              </w:rPr>
              <w:t>Spotting the tendencies of change by means of index series. Comparative financial statement as a base for horizontal analysis. Structural financial statements as a base for vertical analysis. Specialized analyses.</w:t>
            </w:r>
          </w:p>
          <w:p w:rsidR="007E5308" w:rsidRPr="00CC6FBA" w:rsidRDefault="007E5308" w:rsidP="00E06FBF">
            <w:pPr>
              <w:jc w:val="both"/>
              <w:rPr>
                <w:rFonts w:asciiTheme="majorHAnsi" w:hAnsiTheme="majorHAnsi"/>
                <w:b/>
                <w:lang w:val="en-GB"/>
              </w:rPr>
            </w:pPr>
            <w:r>
              <w:rPr>
                <w:rFonts w:asciiTheme="majorHAnsi" w:hAnsiTheme="majorHAnsi"/>
                <w:b/>
                <w:sz w:val="22"/>
                <w:szCs w:val="22"/>
                <w:lang w:val="en-GB"/>
              </w:rPr>
              <w:t>F</w:t>
            </w:r>
            <w:r w:rsidRPr="00CC6FBA">
              <w:rPr>
                <w:rFonts w:asciiTheme="majorHAnsi" w:hAnsiTheme="majorHAnsi"/>
                <w:b/>
                <w:sz w:val="22"/>
                <w:szCs w:val="22"/>
                <w:lang w:val="en-GB"/>
              </w:rPr>
              <w:t>inancial ratios</w:t>
            </w:r>
            <w:r>
              <w:rPr>
                <w:rFonts w:asciiTheme="majorHAnsi" w:hAnsiTheme="majorHAnsi"/>
                <w:b/>
                <w:sz w:val="22"/>
                <w:szCs w:val="22"/>
                <w:lang w:val="en-GB"/>
              </w:rPr>
              <w:t xml:space="preserve">: </w:t>
            </w:r>
            <w:r w:rsidRPr="00CC6FBA">
              <w:rPr>
                <w:rFonts w:asciiTheme="majorHAnsi" w:hAnsiTheme="majorHAnsi"/>
                <w:sz w:val="22"/>
                <w:szCs w:val="22"/>
                <w:lang w:val="en-GB"/>
              </w:rPr>
              <w:t xml:space="preserve">Concept of indicators. Business security indicators (indicators of liquidity, indebtedness and activity ratio). Business performance indicator (activity ratio, cost-efficiency indicators, profitability and investment indicators). Du Pont system of indicators. Altman's synthetic indicator of financial insecurity. </w:t>
            </w:r>
          </w:p>
          <w:p w:rsidR="007E5308" w:rsidRPr="00CC6FBA" w:rsidRDefault="007E5308" w:rsidP="00E06FBF">
            <w:pPr>
              <w:jc w:val="both"/>
              <w:rPr>
                <w:rFonts w:asciiTheme="majorHAnsi" w:hAnsiTheme="majorHAnsi"/>
                <w:b/>
                <w:lang w:val="en-GB"/>
              </w:rPr>
            </w:pPr>
            <w:r>
              <w:rPr>
                <w:rFonts w:asciiTheme="majorHAnsi" w:hAnsiTheme="majorHAnsi"/>
                <w:b/>
                <w:sz w:val="22"/>
                <w:szCs w:val="22"/>
                <w:lang w:val="en-GB"/>
              </w:rPr>
              <w:t>A</w:t>
            </w:r>
            <w:r w:rsidRPr="00CC6FBA">
              <w:rPr>
                <w:rFonts w:asciiTheme="majorHAnsi" w:hAnsiTheme="majorHAnsi"/>
                <w:b/>
                <w:sz w:val="22"/>
                <w:szCs w:val="22"/>
                <w:lang w:val="en-GB"/>
              </w:rPr>
              <w:t xml:space="preserve">ppliance of analytical </w:t>
            </w:r>
            <w:r>
              <w:rPr>
                <w:rFonts w:asciiTheme="majorHAnsi" w:hAnsiTheme="majorHAnsi"/>
                <w:b/>
                <w:sz w:val="22"/>
                <w:szCs w:val="22"/>
                <w:lang w:val="en-GB"/>
              </w:rPr>
              <w:t xml:space="preserve">procedures on particular cases: </w:t>
            </w:r>
            <w:r w:rsidRPr="00CC6FBA">
              <w:rPr>
                <w:rFonts w:asciiTheme="majorHAnsi" w:hAnsiTheme="majorHAnsi"/>
                <w:sz w:val="22"/>
                <w:szCs w:val="22"/>
                <w:lang w:val="en-GB"/>
              </w:rPr>
              <w:t>Analysis of corporate financial statements from different fields of activity.</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pPr>
              <w:jc w:val="center"/>
              <w:rPr>
                <w:rFonts w:asciiTheme="majorHAnsi" w:hAnsiTheme="majorHAnsi"/>
                <w:lang w:val="en-GB"/>
              </w:rPr>
            </w:pPr>
            <w:r w:rsidRPr="00CC6FBA">
              <w:rPr>
                <w:rFonts w:asciiTheme="majorHAnsi" w:hAnsiTheme="majorHAnsi"/>
                <w:sz w:val="22"/>
                <w:szCs w:val="22"/>
                <w:lang w:val="en-GB"/>
              </w:rPr>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January/</w:t>
            </w:r>
          </w:p>
          <w:p w:rsidR="007E5308" w:rsidRPr="00CC6FBA" w:rsidRDefault="007E5308" w:rsidP="007E5308">
            <w:pPr>
              <w:jc w:val="center"/>
              <w:rPr>
                <w:rFonts w:asciiTheme="majorHAnsi" w:hAnsiTheme="majorHAnsi"/>
                <w:sz w:val="22"/>
                <w:szCs w:val="22"/>
                <w:lang w:val="en-GB"/>
              </w:rPr>
            </w:pPr>
            <w:r>
              <w:rPr>
                <w:rFonts w:asciiTheme="majorHAnsi" w:hAnsiTheme="majorHAnsi"/>
                <w:sz w:val="22"/>
                <w:szCs w:val="22"/>
                <w:lang w:val="en-GB"/>
              </w:rPr>
              <w:t>February 2015</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hideMark/>
          </w:tcPr>
          <w:p w:rsidR="007E5308" w:rsidRDefault="007E5308">
            <w:pPr>
              <w:rPr>
                <w:rFonts w:asciiTheme="majorHAnsi" w:hAnsiTheme="majorHAnsi"/>
                <w:b/>
                <w:sz w:val="22"/>
                <w:szCs w:val="22"/>
                <w:lang w:val="en-GB"/>
              </w:rPr>
            </w:pPr>
            <w:r w:rsidRPr="00CC6FBA">
              <w:rPr>
                <w:rFonts w:asciiTheme="majorHAnsi" w:hAnsiTheme="majorHAnsi"/>
                <w:b/>
                <w:sz w:val="22"/>
                <w:szCs w:val="22"/>
                <w:lang w:val="en-GB"/>
              </w:rPr>
              <w:t xml:space="preserve">Modern Financial Intermediation </w:t>
            </w:r>
          </w:p>
          <w:p w:rsidR="007E5308" w:rsidRDefault="007E5308">
            <w:pPr>
              <w:rPr>
                <w:rFonts w:asciiTheme="majorHAnsi" w:hAnsiTheme="majorHAnsi"/>
                <w:b/>
                <w:i/>
                <w:sz w:val="22"/>
                <w:szCs w:val="22"/>
                <w:lang w:val="en-GB"/>
              </w:rPr>
            </w:pPr>
            <w:r w:rsidRPr="00D23F6D">
              <w:rPr>
                <w:rFonts w:asciiTheme="majorHAnsi" w:hAnsiTheme="majorHAnsi"/>
                <w:b/>
                <w:i/>
                <w:sz w:val="22"/>
                <w:szCs w:val="22"/>
                <w:lang w:val="en-GB"/>
              </w:rPr>
              <w:t>(standard lectures if there are more candidates for the course, if not, then the course is organized as individual work with professor)</w:t>
            </w:r>
          </w:p>
          <w:p w:rsidR="007E5308" w:rsidRDefault="00C87CDF">
            <w:pPr>
              <w:rPr>
                <w:rFonts w:asciiTheme="majorHAnsi" w:hAnsiTheme="majorHAnsi"/>
                <w:b/>
                <w:lang w:val="en-GB"/>
              </w:rPr>
            </w:pPr>
            <w:hyperlink r:id="rId18" w:history="1">
              <w:r w:rsidR="007E5308" w:rsidRPr="007D41F2">
                <w:rPr>
                  <w:rStyle w:val="Hyperlink"/>
                  <w:rFonts w:asciiTheme="majorHAnsi" w:hAnsiTheme="majorHAnsi"/>
                  <w:b/>
                  <w:lang w:val="en-GB"/>
                </w:rPr>
                <w:t>http://www.efzg.unizg.hr/default.aspx?id=7966</w:t>
              </w:r>
            </w:hyperlink>
          </w:p>
          <w:p w:rsidR="007E5308" w:rsidRPr="00CC6FBA" w:rsidRDefault="007E5308">
            <w:pPr>
              <w:rPr>
                <w:rFonts w:asciiTheme="majorHAnsi" w:hAnsiTheme="majorHAnsi"/>
                <w:b/>
                <w:lang w:val="en-GB"/>
              </w:rPr>
            </w:pPr>
          </w:p>
        </w:tc>
        <w:tc>
          <w:tcPr>
            <w:tcW w:w="5076" w:type="dxa"/>
            <w:tcBorders>
              <w:top w:val="single" w:sz="4" w:space="0" w:color="auto"/>
              <w:left w:val="single" w:sz="4" w:space="0" w:color="auto"/>
              <w:bottom w:val="single" w:sz="4" w:space="0" w:color="auto"/>
              <w:right w:val="single" w:sz="4" w:space="0" w:color="auto"/>
            </w:tcBorders>
            <w:hideMark/>
          </w:tcPr>
          <w:p w:rsidR="007E5308" w:rsidRPr="00CC6FBA" w:rsidRDefault="007E5308" w:rsidP="00E06FBF">
            <w:pPr>
              <w:jc w:val="both"/>
              <w:rPr>
                <w:rFonts w:asciiTheme="majorHAnsi" w:hAnsiTheme="majorHAnsi"/>
                <w:lang w:val="en-GB"/>
              </w:rPr>
            </w:pPr>
            <w:r w:rsidRPr="00CC6FBA">
              <w:rPr>
                <w:rFonts w:asciiTheme="majorHAnsi" w:hAnsiTheme="majorHAnsi"/>
                <w:sz w:val="22"/>
                <w:szCs w:val="22"/>
                <w:lang w:val="en-GB"/>
              </w:rPr>
              <w:t>Professor V. Leko, Ph.D.</w:t>
            </w:r>
          </w:p>
          <w:p w:rsidR="007E5308" w:rsidRDefault="00C87CDF" w:rsidP="00E06FBF">
            <w:pPr>
              <w:jc w:val="both"/>
              <w:rPr>
                <w:rFonts w:asciiTheme="majorHAnsi" w:hAnsiTheme="majorHAnsi"/>
                <w:lang w:val="en-GB"/>
              </w:rPr>
            </w:pPr>
            <w:hyperlink r:id="rId19" w:history="1">
              <w:r w:rsidR="005D448C" w:rsidRPr="007D41F2">
                <w:rPr>
                  <w:rStyle w:val="Hyperlink"/>
                  <w:rFonts w:asciiTheme="majorHAnsi" w:hAnsiTheme="majorHAnsi"/>
                  <w:lang w:val="en-GB"/>
                </w:rPr>
                <w:t>http://www.efzg.unizg.hr/default.aspx?id=648</w:t>
              </w:r>
            </w:hyperlink>
          </w:p>
          <w:p w:rsidR="005D448C" w:rsidRPr="00CC6FBA" w:rsidRDefault="005D448C" w:rsidP="00E06FBF">
            <w:pPr>
              <w:jc w:val="both"/>
              <w:rPr>
                <w:rFonts w:asciiTheme="majorHAnsi" w:hAnsiTheme="majorHAnsi"/>
                <w:lang w:val="en-GB"/>
              </w:rPr>
            </w:pPr>
          </w:p>
          <w:p w:rsidR="007E5308" w:rsidRPr="00CC6FBA" w:rsidRDefault="007E5308" w:rsidP="00E06FBF">
            <w:pPr>
              <w:jc w:val="both"/>
              <w:rPr>
                <w:rFonts w:asciiTheme="majorHAnsi" w:hAnsiTheme="majorHAnsi"/>
                <w:lang w:val="en-GB"/>
              </w:rPr>
            </w:pPr>
            <w:r w:rsidRPr="00CC6FBA">
              <w:rPr>
                <w:rFonts w:asciiTheme="majorHAnsi" w:hAnsiTheme="majorHAnsi"/>
                <w:i/>
                <w:sz w:val="22"/>
                <w:szCs w:val="22"/>
                <w:lang w:val="en-GB"/>
              </w:rPr>
              <w:t>Course content:</w:t>
            </w:r>
            <w:r>
              <w:t xml:space="preserve"> </w:t>
            </w:r>
            <w:r w:rsidRPr="00146925">
              <w:rPr>
                <w:rFonts w:asciiTheme="majorHAnsi" w:hAnsiTheme="majorHAnsi"/>
                <w:sz w:val="22"/>
                <w:szCs w:val="22"/>
                <w:lang w:val="en-GB"/>
              </w:rPr>
              <w:t>Modern financial systems</w:t>
            </w:r>
            <w:r>
              <w:rPr>
                <w:rFonts w:asciiTheme="majorHAnsi" w:hAnsiTheme="majorHAnsi"/>
                <w:sz w:val="22"/>
                <w:szCs w:val="22"/>
                <w:lang w:val="en-GB"/>
              </w:rPr>
              <w:t xml:space="preserve">; </w:t>
            </w:r>
            <w:r w:rsidRPr="00146925">
              <w:rPr>
                <w:rFonts w:asciiTheme="majorHAnsi" w:hAnsiTheme="majorHAnsi"/>
                <w:sz w:val="22"/>
                <w:szCs w:val="22"/>
                <w:lang w:val="en-GB"/>
              </w:rPr>
              <w:t>Fundamental characteristics and</w:t>
            </w:r>
            <w:r>
              <w:rPr>
                <w:rFonts w:asciiTheme="majorHAnsi" w:hAnsiTheme="majorHAnsi"/>
                <w:sz w:val="22"/>
                <w:szCs w:val="22"/>
                <w:lang w:val="en-GB"/>
              </w:rPr>
              <w:t xml:space="preserve"> significance of modern finance;</w:t>
            </w:r>
            <w:r w:rsidRPr="00146925">
              <w:rPr>
                <w:rFonts w:asciiTheme="majorHAnsi" w:hAnsiTheme="majorHAnsi"/>
                <w:sz w:val="22"/>
                <w:szCs w:val="22"/>
                <w:lang w:val="en-GB"/>
              </w:rPr>
              <w:t xml:space="preserve"> Stakeholders, organizational str</w:t>
            </w:r>
            <w:r>
              <w:rPr>
                <w:rFonts w:asciiTheme="majorHAnsi" w:hAnsiTheme="majorHAnsi"/>
                <w:sz w:val="22"/>
                <w:szCs w:val="22"/>
                <w:lang w:val="en-GB"/>
              </w:rPr>
              <w:t>uctures, regulatory environment;</w:t>
            </w:r>
            <w:r w:rsidRPr="00146925">
              <w:rPr>
                <w:rFonts w:asciiTheme="majorHAnsi" w:hAnsiTheme="majorHAnsi"/>
                <w:sz w:val="22"/>
                <w:szCs w:val="22"/>
                <w:lang w:val="en-GB"/>
              </w:rPr>
              <w:t xml:space="preserve"> Contemporary m</w:t>
            </w:r>
            <w:r>
              <w:rPr>
                <w:rFonts w:asciiTheme="majorHAnsi" w:hAnsiTheme="majorHAnsi"/>
                <w:sz w:val="22"/>
                <w:szCs w:val="22"/>
                <w:lang w:val="en-GB"/>
              </w:rPr>
              <w:t xml:space="preserve">odels and financing techniques; </w:t>
            </w:r>
            <w:r w:rsidRPr="00146925">
              <w:rPr>
                <w:rFonts w:asciiTheme="majorHAnsi" w:hAnsiTheme="majorHAnsi"/>
                <w:sz w:val="22"/>
                <w:szCs w:val="22"/>
                <w:lang w:val="en-GB"/>
              </w:rPr>
              <w:t>Significance of particular financial institutions and selected financial market</w:t>
            </w:r>
            <w:r>
              <w:rPr>
                <w:rFonts w:asciiTheme="majorHAnsi" w:hAnsiTheme="majorHAnsi"/>
                <w:sz w:val="22"/>
                <w:szCs w:val="22"/>
                <w:lang w:val="en-GB"/>
              </w:rPr>
              <w:t>s in modern finance;</w:t>
            </w:r>
            <w:r w:rsidRPr="00146925">
              <w:rPr>
                <w:rFonts w:asciiTheme="majorHAnsi" w:hAnsiTheme="majorHAnsi"/>
                <w:sz w:val="22"/>
                <w:szCs w:val="22"/>
                <w:lang w:val="en-GB"/>
              </w:rPr>
              <w:t xml:space="preserve"> Modern phenomena in finance, causes and consequences. Selected topics in modern finance (asset securitization; special purpose financing – exports, housing, student loans, agriculture…; retail banking; financial constructions in foreign trade; planning in financial institutions; SME financing; financing social activities; financial institution taxation;  M&amp;A of financial institutions; methods of bank consolidation; financial information systems; consumer protection; fair market competition; social role of banks; problem of small banks; bank ownership structure; the problem of financial «exclusion»; ethics in fin</w:t>
            </w:r>
            <w:r>
              <w:rPr>
                <w:rFonts w:asciiTheme="majorHAnsi" w:hAnsiTheme="majorHAnsi"/>
                <w:sz w:val="22"/>
                <w:szCs w:val="22"/>
                <w:lang w:val="en-GB"/>
              </w:rPr>
              <w:t>ance; the future of banking; …);</w:t>
            </w:r>
            <w:r w:rsidRPr="00146925">
              <w:rPr>
                <w:rFonts w:asciiTheme="majorHAnsi" w:hAnsiTheme="majorHAnsi"/>
                <w:sz w:val="22"/>
                <w:szCs w:val="22"/>
                <w:lang w:val="en-GB"/>
              </w:rPr>
              <w:t xml:space="preserve"> Comparative analysis of financial systems of developed countries.</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pPr>
              <w:jc w:val="center"/>
              <w:rPr>
                <w:rFonts w:asciiTheme="majorHAnsi" w:hAnsiTheme="majorHAnsi"/>
                <w:lang w:val="en-GB"/>
              </w:rPr>
            </w:pPr>
            <w:r w:rsidRPr="00CC6FBA">
              <w:rPr>
                <w:rFonts w:asciiTheme="majorHAnsi" w:hAnsiTheme="majorHAnsi"/>
                <w:sz w:val="22"/>
                <w:szCs w:val="22"/>
                <w:lang w:val="en-GB"/>
              </w:rPr>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January/</w:t>
            </w:r>
          </w:p>
          <w:p w:rsidR="007E5308" w:rsidRPr="00CC6FBA" w:rsidRDefault="007E5308" w:rsidP="007E5308">
            <w:pPr>
              <w:jc w:val="center"/>
              <w:rPr>
                <w:rFonts w:asciiTheme="majorHAnsi" w:hAnsiTheme="majorHAnsi"/>
                <w:sz w:val="22"/>
                <w:szCs w:val="22"/>
                <w:lang w:val="en-GB"/>
              </w:rPr>
            </w:pPr>
            <w:r>
              <w:rPr>
                <w:rFonts w:asciiTheme="majorHAnsi" w:hAnsiTheme="majorHAnsi"/>
                <w:sz w:val="22"/>
                <w:szCs w:val="22"/>
                <w:lang w:val="en-GB"/>
              </w:rPr>
              <w:t>February 2015</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hideMark/>
          </w:tcPr>
          <w:p w:rsidR="007E5308" w:rsidRDefault="007E5308">
            <w:pPr>
              <w:rPr>
                <w:rFonts w:asciiTheme="majorHAnsi" w:hAnsiTheme="majorHAnsi"/>
                <w:b/>
                <w:sz w:val="22"/>
                <w:szCs w:val="22"/>
                <w:lang w:val="en-GB"/>
              </w:rPr>
            </w:pPr>
            <w:r w:rsidRPr="00CC6FBA">
              <w:rPr>
                <w:rFonts w:asciiTheme="majorHAnsi" w:hAnsiTheme="majorHAnsi"/>
                <w:b/>
                <w:sz w:val="22"/>
                <w:szCs w:val="22"/>
                <w:lang w:val="en-GB"/>
              </w:rPr>
              <w:t xml:space="preserve">Monetary Policy and Analysis </w:t>
            </w:r>
          </w:p>
          <w:p w:rsidR="007E5308" w:rsidRDefault="007E5308">
            <w:pPr>
              <w:rPr>
                <w:rFonts w:asciiTheme="majorHAnsi" w:hAnsiTheme="majorHAnsi"/>
                <w:b/>
                <w:i/>
                <w:sz w:val="22"/>
                <w:szCs w:val="22"/>
                <w:lang w:val="en-GB"/>
              </w:rPr>
            </w:pPr>
            <w:r w:rsidRPr="00D23F6D">
              <w:rPr>
                <w:rFonts w:asciiTheme="majorHAnsi" w:hAnsiTheme="majorHAnsi"/>
                <w:b/>
                <w:i/>
                <w:sz w:val="22"/>
                <w:szCs w:val="22"/>
                <w:lang w:val="en-GB"/>
              </w:rPr>
              <w:t>(standard lectures if there are more candidates for the course, if not, then the course is organized as individual work with professor)</w:t>
            </w:r>
          </w:p>
          <w:p w:rsidR="007E5308" w:rsidRDefault="00C87CDF">
            <w:pPr>
              <w:rPr>
                <w:rFonts w:asciiTheme="majorHAnsi" w:hAnsiTheme="majorHAnsi"/>
                <w:b/>
                <w:lang w:val="en-GB"/>
              </w:rPr>
            </w:pPr>
            <w:hyperlink r:id="rId20" w:history="1">
              <w:r w:rsidR="007E5308" w:rsidRPr="007D41F2">
                <w:rPr>
                  <w:rStyle w:val="Hyperlink"/>
                  <w:rFonts w:asciiTheme="majorHAnsi" w:hAnsiTheme="majorHAnsi"/>
                  <w:b/>
                  <w:lang w:val="en-GB"/>
                </w:rPr>
                <w:t>http://www.efzg.unizg.hr/default.aspx?id=7967</w:t>
              </w:r>
            </w:hyperlink>
          </w:p>
          <w:p w:rsidR="007E5308" w:rsidRPr="007E5308" w:rsidRDefault="007E5308">
            <w:pPr>
              <w:rPr>
                <w:rFonts w:asciiTheme="majorHAnsi" w:hAnsiTheme="majorHAnsi"/>
                <w:b/>
                <w:lang w:val="en-GB"/>
              </w:rPr>
            </w:pPr>
          </w:p>
        </w:tc>
        <w:tc>
          <w:tcPr>
            <w:tcW w:w="5076" w:type="dxa"/>
            <w:tcBorders>
              <w:top w:val="single" w:sz="4" w:space="0" w:color="auto"/>
              <w:left w:val="single" w:sz="4" w:space="0" w:color="auto"/>
              <w:bottom w:val="single" w:sz="4" w:space="0" w:color="auto"/>
              <w:right w:val="single" w:sz="4" w:space="0" w:color="auto"/>
            </w:tcBorders>
            <w:hideMark/>
          </w:tcPr>
          <w:p w:rsidR="007E5308" w:rsidRPr="00CC6FBA" w:rsidRDefault="007E5308" w:rsidP="00E06FBF">
            <w:pPr>
              <w:jc w:val="both"/>
              <w:rPr>
                <w:rFonts w:asciiTheme="majorHAnsi" w:hAnsiTheme="majorHAnsi"/>
                <w:lang w:val="en-GB"/>
              </w:rPr>
            </w:pPr>
            <w:r>
              <w:rPr>
                <w:rFonts w:asciiTheme="majorHAnsi" w:hAnsiTheme="majorHAnsi"/>
                <w:sz w:val="22"/>
                <w:szCs w:val="22"/>
                <w:lang w:val="en-GB"/>
              </w:rPr>
              <w:t>P</w:t>
            </w:r>
            <w:r w:rsidRPr="00CC6FBA">
              <w:rPr>
                <w:rFonts w:asciiTheme="majorHAnsi" w:hAnsiTheme="majorHAnsi"/>
                <w:sz w:val="22"/>
                <w:szCs w:val="22"/>
                <w:lang w:val="en-GB"/>
              </w:rPr>
              <w:t>rofessor M. Ivanov, Ph.D.</w:t>
            </w:r>
          </w:p>
          <w:p w:rsidR="007E5308" w:rsidRDefault="00C87CDF" w:rsidP="00E06FBF">
            <w:pPr>
              <w:jc w:val="both"/>
              <w:rPr>
                <w:rFonts w:asciiTheme="majorHAnsi" w:hAnsiTheme="majorHAnsi"/>
                <w:lang w:val="en-GB"/>
              </w:rPr>
            </w:pPr>
            <w:hyperlink r:id="rId21" w:history="1">
              <w:r w:rsidR="005D448C" w:rsidRPr="007D41F2">
                <w:rPr>
                  <w:rStyle w:val="Hyperlink"/>
                  <w:rFonts w:asciiTheme="majorHAnsi" w:hAnsiTheme="majorHAnsi"/>
                  <w:lang w:val="en-GB"/>
                </w:rPr>
                <w:t>http://www.efzg.unizg.hr/default.aspx?id=649</w:t>
              </w:r>
            </w:hyperlink>
          </w:p>
          <w:p w:rsidR="005D448C" w:rsidRPr="00CC6FBA" w:rsidRDefault="005D448C" w:rsidP="00E06FBF">
            <w:pPr>
              <w:jc w:val="both"/>
              <w:rPr>
                <w:rFonts w:asciiTheme="majorHAnsi" w:hAnsiTheme="majorHAnsi"/>
                <w:lang w:val="en-GB"/>
              </w:rPr>
            </w:pPr>
          </w:p>
          <w:p w:rsidR="007E5308" w:rsidRPr="00CC6FBA" w:rsidRDefault="007E5308" w:rsidP="00E06FBF">
            <w:pPr>
              <w:jc w:val="both"/>
              <w:rPr>
                <w:rFonts w:asciiTheme="majorHAnsi" w:hAnsiTheme="majorHAnsi"/>
                <w:lang w:val="en-GB"/>
              </w:rPr>
            </w:pPr>
            <w:r w:rsidRPr="00CC6FBA">
              <w:rPr>
                <w:rFonts w:asciiTheme="majorHAnsi" w:hAnsiTheme="majorHAnsi"/>
                <w:i/>
                <w:sz w:val="22"/>
                <w:szCs w:val="22"/>
                <w:lang w:val="en-GB"/>
              </w:rPr>
              <w:t>Course content:</w:t>
            </w:r>
            <w:r>
              <w:t xml:space="preserve"> </w:t>
            </w:r>
            <w:r w:rsidRPr="00146925">
              <w:rPr>
                <w:rFonts w:asciiTheme="majorHAnsi" w:hAnsiTheme="majorHAnsi"/>
                <w:sz w:val="22"/>
                <w:szCs w:val="22"/>
                <w:lang w:val="en-GB"/>
              </w:rPr>
              <w:t>Central banks’ instruments of m</w:t>
            </w:r>
            <w:r>
              <w:rPr>
                <w:rFonts w:asciiTheme="majorHAnsi" w:hAnsiTheme="majorHAnsi"/>
                <w:sz w:val="22"/>
                <w:szCs w:val="22"/>
                <w:lang w:val="en-GB"/>
              </w:rPr>
              <w:t>onetary regulation;</w:t>
            </w:r>
            <w:r w:rsidRPr="00146925">
              <w:rPr>
                <w:rFonts w:asciiTheme="majorHAnsi" w:hAnsiTheme="majorHAnsi"/>
                <w:sz w:val="22"/>
                <w:szCs w:val="22"/>
                <w:lang w:val="en-GB"/>
              </w:rPr>
              <w:t xml:space="preserve"> Implementation of monetary policy instruments on the exam</w:t>
            </w:r>
            <w:r>
              <w:rPr>
                <w:rFonts w:asciiTheme="majorHAnsi" w:hAnsiTheme="majorHAnsi"/>
                <w:sz w:val="22"/>
                <w:szCs w:val="22"/>
                <w:lang w:val="en-GB"/>
              </w:rPr>
              <w:t xml:space="preserve">ples of selected central banks; </w:t>
            </w:r>
            <w:r w:rsidRPr="00146925">
              <w:rPr>
                <w:rFonts w:asciiTheme="majorHAnsi" w:hAnsiTheme="majorHAnsi"/>
                <w:sz w:val="22"/>
                <w:szCs w:val="22"/>
                <w:lang w:val="en-GB"/>
              </w:rPr>
              <w:t>Impact of moneta</w:t>
            </w:r>
            <w:r>
              <w:rPr>
                <w:rFonts w:asciiTheme="majorHAnsi" w:hAnsiTheme="majorHAnsi"/>
                <w:sz w:val="22"/>
                <w:szCs w:val="22"/>
                <w:lang w:val="en-GB"/>
              </w:rPr>
              <w:t xml:space="preserve">ry policy on financial markets; </w:t>
            </w:r>
            <w:r w:rsidRPr="00146925">
              <w:rPr>
                <w:rFonts w:asciiTheme="majorHAnsi" w:hAnsiTheme="majorHAnsi"/>
                <w:sz w:val="22"/>
                <w:szCs w:val="22"/>
                <w:lang w:val="en-GB"/>
              </w:rPr>
              <w:t>Analysis of flow</w:t>
            </w:r>
            <w:r>
              <w:rPr>
                <w:rFonts w:asciiTheme="majorHAnsi" w:hAnsiTheme="majorHAnsi"/>
                <w:sz w:val="22"/>
                <w:szCs w:val="22"/>
                <w:lang w:val="en-GB"/>
              </w:rPr>
              <w:t>s of change in the money supply; Monetary market and liquidity;</w:t>
            </w:r>
            <w:r w:rsidRPr="00146925">
              <w:rPr>
                <w:rFonts w:asciiTheme="majorHAnsi" w:hAnsiTheme="majorHAnsi"/>
                <w:sz w:val="22"/>
                <w:szCs w:val="22"/>
                <w:lang w:val="en-GB"/>
              </w:rPr>
              <w:t xml:space="preserve"> Analysis of monetary market instruments. Independence of central bank a</w:t>
            </w:r>
            <w:r>
              <w:rPr>
                <w:rFonts w:asciiTheme="majorHAnsi" w:hAnsiTheme="majorHAnsi"/>
                <w:sz w:val="22"/>
                <w:szCs w:val="22"/>
                <w:lang w:val="en-GB"/>
              </w:rPr>
              <w:t>nd monetary policy transparency;</w:t>
            </w:r>
            <w:r w:rsidRPr="00146925">
              <w:rPr>
                <w:rFonts w:asciiTheme="majorHAnsi" w:hAnsiTheme="majorHAnsi"/>
                <w:sz w:val="22"/>
                <w:szCs w:val="22"/>
                <w:lang w:val="en-GB"/>
              </w:rPr>
              <w:t xml:space="preserve"> Practice of maintaining low inflation and price stability</w:t>
            </w:r>
            <w:r>
              <w:rPr>
                <w:rFonts w:asciiTheme="majorHAnsi" w:hAnsiTheme="majorHAnsi"/>
                <w:sz w:val="22"/>
                <w:szCs w:val="22"/>
                <w:lang w:val="en-GB"/>
              </w:rPr>
              <w:t>;</w:t>
            </w:r>
            <w:r w:rsidRPr="00146925">
              <w:rPr>
                <w:rFonts w:asciiTheme="majorHAnsi" w:hAnsiTheme="majorHAnsi"/>
                <w:sz w:val="22"/>
                <w:szCs w:val="22"/>
                <w:lang w:val="en-GB"/>
              </w:rPr>
              <w:t xml:space="preserve"> Interest rates as an indirect goa</w:t>
            </w:r>
            <w:r>
              <w:rPr>
                <w:rFonts w:asciiTheme="majorHAnsi" w:hAnsiTheme="majorHAnsi"/>
                <w:sz w:val="22"/>
                <w:szCs w:val="22"/>
                <w:lang w:val="en-GB"/>
              </w:rPr>
              <w:t>l of monetary policy activities; Anchor of exchange rates;</w:t>
            </w:r>
            <w:r w:rsidRPr="00146925">
              <w:rPr>
                <w:rFonts w:asciiTheme="majorHAnsi" w:hAnsiTheme="majorHAnsi"/>
                <w:sz w:val="22"/>
                <w:szCs w:val="22"/>
                <w:lang w:val="en-GB"/>
              </w:rPr>
              <w:t xml:space="preserve"> Targeting of money s</w:t>
            </w:r>
            <w:r>
              <w:rPr>
                <w:rFonts w:asciiTheme="majorHAnsi" w:hAnsiTheme="majorHAnsi"/>
                <w:sz w:val="22"/>
                <w:szCs w:val="22"/>
                <w:lang w:val="en-GB"/>
              </w:rPr>
              <w:t>upply;</w:t>
            </w:r>
            <w:r w:rsidRPr="00146925">
              <w:rPr>
                <w:rFonts w:asciiTheme="majorHAnsi" w:hAnsiTheme="majorHAnsi"/>
                <w:sz w:val="22"/>
                <w:szCs w:val="22"/>
                <w:lang w:val="en-GB"/>
              </w:rPr>
              <w:t xml:space="preserve"> Channels of transmission mechanism </w:t>
            </w:r>
            <w:r>
              <w:rPr>
                <w:rFonts w:asciiTheme="majorHAnsi" w:hAnsiTheme="majorHAnsi"/>
                <w:sz w:val="22"/>
                <w:szCs w:val="22"/>
                <w:lang w:val="en-GB"/>
              </w:rPr>
              <w:t>of the monetary policy activity;</w:t>
            </w:r>
            <w:r w:rsidRPr="00146925">
              <w:rPr>
                <w:rFonts w:asciiTheme="majorHAnsi" w:hAnsiTheme="majorHAnsi"/>
                <w:sz w:val="22"/>
                <w:szCs w:val="22"/>
                <w:lang w:val="en-GB"/>
              </w:rPr>
              <w:t xml:space="preserve"> Impact of monetary theo</w:t>
            </w:r>
            <w:r>
              <w:rPr>
                <w:rFonts w:asciiTheme="majorHAnsi" w:hAnsiTheme="majorHAnsi"/>
                <w:sz w:val="22"/>
                <w:szCs w:val="22"/>
                <w:lang w:val="en-GB"/>
              </w:rPr>
              <w:t>ries on running monetary policy;</w:t>
            </w:r>
            <w:r w:rsidRPr="00146925">
              <w:rPr>
                <w:rFonts w:asciiTheme="majorHAnsi" w:hAnsiTheme="majorHAnsi"/>
                <w:sz w:val="22"/>
                <w:szCs w:val="22"/>
                <w:lang w:val="en-GB"/>
              </w:rPr>
              <w:t xml:space="preserve"> Short-term and long-ter</w:t>
            </w:r>
            <w:r>
              <w:rPr>
                <w:rFonts w:asciiTheme="majorHAnsi" w:hAnsiTheme="majorHAnsi"/>
                <w:sz w:val="22"/>
                <w:szCs w:val="22"/>
                <w:lang w:val="en-GB"/>
              </w:rPr>
              <w:t>m efficiency of monetary policy;</w:t>
            </w:r>
            <w:r w:rsidRPr="00146925">
              <w:rPr>
                <w:rFonts w:asciiTheme="majorHAnsi" w:hAnsiTheme="majorHAnsi"/>
                <w:sz w:val="22"/>
                <w:szCs w:val="22"/>
                <w:lang w:val="en-GB"/>
              </w:rPr>
              <w:t xml:space="preserve"> Monetary system of the Republic of Croatia</w:t>
            </w:r>
            <w:r>
              <w:rPr>
                <w:rFonts w:asciiTheme="majorHAnsi" w:hAnsiTheme="majorHAnsi"/>
                <w:sz w:val="22"/>
                <w:szCs w:val="22"/>
                <w:lang w:val="en-GB"/>
              </w:rPr>
              <w:t>;</w:t>
            </w:r>
            <w:r w:rsidRPr="00146925">
              <w:rPr>
                <w:rFonts w:asciiTheme="majorHAnsi" w:hAnsiTheme="majorHAnsi"/>
                <w:sz w:val="22"/>
                <w:szCs w:val="22"/>
                <w:lang w:val="en-GB"/>
              </w:rPr>
              <w:t xml:space="preserve"> Comparative analysis of monetary system</w:t>
            </w:r>
            <w:r>
              <w:rPr>
                <w:rFonts w:asciiTheme="majorHAnsi" w:hAnsiTheme="majorHAnsi"/>
                <w:sz w:val="22"/>
                <w:szCs w:val="22"/>
                <w:lang w:val="en-GB"/>
              </w:rPr>
              <w:t>s of highly developed countries;</w:t>
            </w:r>
            <w:r w:rsidRPr="00146925">
              <w:rPr>
                <w:rFonts w:asciiTheme="majorHAnsi" w:hAnsiTheme="majorHAnsi"/>
                <w:sz w:val="22"/>
                <w:szCs w:val="22"/>
                <w:lang w:val="en-GB"/>
              </w:rPr>
              <w:t xml:space="preserve"> Problems of monetary policy and harmonization of e</w:t>
            </w:r>
            <w:r>
              <w:rPr>
                <w:rFonts w:asciiTheme="majorHAnsi" w:hAnsiTheme="majorHAnsi"/>
                <w:sz w:val="22"/>
                <w:szCs w:val="22"/>
                <w:lang w:val="en-GB"/>
              </w:rPr>
              <w:t>conomic cycles and the eurozone;</w:t>
            </w:r>
            <w:r w:rsidRPr="00146925">
              <w:rPr>
                <w:rFonts w:asciiTheme="majorHAnsi" w:hAnsiTheme="majorHAnsi"/>
                <w:sz w:val="22"/>
                <w:szCs w:val="22"/>
                <w:lang w:val="en-GB"/>
              </w:rPr>
              <w:t xml:space="preserve"> Case analysis.</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pPr>
              <w:jc w:val="center"/>
              <w:rPr>
                <w:rFonts w:asciiTheme="majorHAnsi" w:hAnsiTheme="majorHAnsi"/>
                <w:lang w:val="en-GB"/>
              </w:rPr>
            </w:pPr>
            <w:r w:rsidRPr="00CC6FBA">
              <w:rPr>
                <w:rFonts w:asciiTheme="majorHAnsi" w:hAnsiTheme="majorHAnsi"/>
                <w:sz w:val="22"/>
                <w:szCs w:val="22"/>
                <w:lang w:val="en-GB"/>
              </w:rPr>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January/</w:t>
            </w:r>
          </w:p>
          <w:p w:rsidR="007E5308" w:rsidRPr="00CC6FBA" w:rsidRDefault="007E5308" w:rsidP="007E5308">
            <w:pPr>
              <w:jc w:val="center"/>
              <w:rPr>
                <w:rFonts w:asciiTheme="majorHAnsi" w:hAnsiTheme="majorHAnsi"/>
                <w:sz w:val="22"/>
                <w:szCs w:val="22"/>
                <w:lang w:val="en-GB"/>
              </w:rPr>
            </w:pPr>
            <w:r>
              <w:rPr>
                <w:rFonts w:asciiTheme="majorHAnsi" w:hAnsiTheme="majorHAnsi"/>
                <w:sz w:val="22"/>
                <w:szCs w:val="22"/>
                <w:lang w:val="en-GB"/>
              </w:rPr>
              <w:t>February 2015</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hideMark/>
          </w:tcPr>
          <w:p w:rsidR="007E5308" w:rsidRDefault="007E5308" w:rsidP="00D23F6D">
            <w:pPr>
              <w:rPr>
                <w:rFonts w:asciiTheme="majorHAnsi" w:hAnsiTheme="majorHAnsi"/>
                <w:b/>
                <w:sz w:val="22"/>
                <w:szCs w:val="22"/>
                <w:lang w:val="en-GB"/>
              </w:rPr>
            </w:pPr>
            <w:r w:rsidRPr="00CC6FBA">
              <w:rPr>
                <w:rFonts w:asciiTheme="majorHAnsi" w:hAnsiTheme="majorHAnsi"/>
                <w:b/>
                <w:sz w:val="22"/>
                <w:szCs w:val="22"/>
                <w:lang w:val="en-GB"/>
              </w:rPr>
              <w:t>Corporate IT and Change Governance</w:t>
            </w:r>
          </w:p>
          <w:p w:rsidR="007E5308" w:rsidRDefault="007E5308" w:rsidP="00D23F6D">
            <w:pPr>
              <w:rPr>
                <w:rFonts w:asciiTheme="majorHAnsi" w:hAnsiTheme="majorHAnsi"/>
                <w:b/>
                <w:i/>
                <w:sz w:val="22"/>
                <w:szCs w:val="22"/>
                <w:lang w:val="en-GB"/>
              </w:rPr>
            </w:pPr>
            <w:r w:rsidRPr="00D23F6D">
              <w:rPr>
                <w:rFonts w:asciiTheme="majorHAnsi" w:hAnsiTheme="majorHAnsi"/>
                <w:b/>
                <w:i/>
                <w:sz w:val="22"/>
                <w:szCs w:val="22"/>
                <w:lang w:val="en-GB"/>
              </w:rPr>
              <w:t>(standard lectures if there are more candidates for the course, if not, then the course is organized as individual work with professor)</w:t>
            </w:r>
          </w:p>
          <w:p w:rsidR="007E5308" w:rsidRDefault="00C87CDF" w:rsidP="00D23F6D">
            <w:pPr>
              <w:rPr>
                <w:rFonts w:asciiTheme="majorHAnsi" w:hAnsiTheme="majorHAnsi"/>
                <w:b/>
                <w:lang w:val="en-GB"/>
              </w:rPr>
            </w:pPr>
            <w:hyperlink r:id="rId22" w:history="1">
              <w:r w:rsidR="007E5308" w:rsidRPr="007D41F2">
                <w:rPr>
                  <w:rStyle w:val="Hyperlink"/>
                  <w:rFonts w:asciiTheme="majorHAnsi" w:hAnsiTheme="majorHAnsi"/>
                  <w:b/>
                  <w:lang w:val="en-GB"/>
                </w:rPr>
                <w:t>http://www.efzg.unizg.hr/default.aspx?id=7979</w:t>
              </w:r>
            </w:hyperlink>
          </w:p>
          <w:p w:rsidR="007E5308" w:rsidRDefault="007E5308" w:rsidP="00D23F6D">
            <w:pPr>
              <w:rPr>
                <w:rFonts w:asciiTheme="majorHAnsi" w:hAnsiTheme="majorHAnsi"/>
                <w:b/>
                <w:lang w:val="en-GB"/>
              </w:rPr>
            </w:pPr>
          </w:p>
          <w:p w:rsidR="007E5308" w:rsidRPr="007E5308" w:rsidRDefault="007E5308" w:rsidP="00D23F6D">
            <w:pPr>
              <w:rPr>
                <w:rFonts w:asciiTheme="majorHAnsi" w:hAnsiTheme="majorHAnsi"/>
                <w:b/>
                <w:lang w:val="en-GB"/>
              </w:rPr>
            </w:pPr>
          </w:p>
        </w:tc>
        <w:tc>
          <w:tcPr>
            <w:tcW w:w="5076" w:type="dxa"/>
            <w:tcBorders>
              <w:top w:val="single" w:sz="4" w:space="0" w:color="auto"/>
              <w:left w:val="single" w:sz="4" w:space="0" w:color="auto"/>
              <w:bottom w:val="single" w:sz="4" w:space="0" w:color="auto"/>
              <w:right w:val="single" w:sz="4" w:space="0" w:color="auto"/>
            </w:tcBorders>
            <w:hideMark/>
          </w:tcPr>
          <w:p w:rsidR="007E5308" w:rsidRPr="00CC6FBA" w:rsidRDefault="007E5308" w:rsidP="00E06FBF">
            <w:pPr>
              <w:jc w:val="both"/>
              <w:rPr>
                <w:rFonts w:asciiTheme="majorHAnsi" w:hAnsiTheme="majorHAnsi"/>
                <w:lang w:val="en-GB"/>
              </w:rPr>
            </w:pPr>
            <w:r w:rsidRPr="00CC6FBA">
              <w:rPr>
                <w:rFonts w:asciiTheme="majorHAnsi" w:hAnsiTheme="majorHAnsi"/>
                <w:sz w:val="22"/>
                <w:szCs w:val="22"/>
                <w:lang w:val="en-GB"/>
              </w:rPr>
              <w:t xml:space="preserve">Professor V. Srića, Ph.D. &amp; professor M. Spremić, Ph.D. </w:t>
            </w:r>
          </w:p>
          <w:p w:rsidR="007E5308" w:rsidRDefault="00C87CDF" w:rsidP="00E06FBF">
            <w:pPr>
              <w:jc w:val="both"/>
              <w:rPr>
                <w:rFonts w:asciiTheme="majorHAnsi" w:hAnsiTheme="majorHAnsi"/>
                <w:lang w:val="en-GB"/>
              </w:rPr>
            </w:pPr>
            <w:hyperlink r:id="rId23" w:history="1">
              <w:r w:rsidR="00ED16F6" w:rsidRPr="007D41F2">
                <w:rPr>
                  <w:rStyle w:val="Hyperlink"/>
                  <w:rFonts w:asciiTheme="majorHAnsi" w:hAnsiTheme="majorHAnsi"/>
                  <w:lang w:val="en-GB"/>
                </w:rPr>
                <w:t>http://www.efzg.unizg.hr/default.aspx?id=2413</w:t>
              </w:r>
            </w:hyperlink>
          </w:p>
          <w:p w:rsidR="00ED16F6" w:rsidRDefault="00C87CDF" w:rsidP="00E06FBF">
            <w:pPr>
              <w:jc w:val="both"/>
              <w:rPr>
                <w:rFonts w:asciiTheme="majorHAnsi" w:hAnsiTheme="majorHAnsi"/>
                <w:lang w:val="en-GB"/>
              </w:rPr>
            </w:pPr>
            <w:hyperlink r:id="rId24" w:history="1">
              <w:r w:rsidR="00ED16F6" w:rsidRPr="007D41F2">
                <w:rPr>
                  <w:rStyle w:val="Hyperlink"/>
                  <w:rFonts w:asciiTheme="majorHAnsi" w:hAnsiTheme="majorHAnsi"/>
                  <w:lang w:val="en-GB"/>
                </w:rPr>
                <w:t>http://www.efzg.unizg.hr/default.aspx?id=2421</w:t>
              </w:r>
            </w:hyperlink>
          </w:p>
          <w:p w:rsidR="00ED16F6" w:rsidRPr="00CC6FBA" w:rsidRDefault="00ED16F6" w:rsidP="00E06FBF">
            <w:pPr>
              <w:jc w:val="both"/>
              <w:rPr>
                <w:rFonts w:asciiTheme="majorHAnsi" w:hAnsiTheme="majorHAnsi"/>
                <w:lang w:val="en-GB"/>
              </w:rPr>
            </w:pPr>
          </w:p>
          <w:p w:rsidR="007E5308" w:rsidRPr="00E06FBF" w:rsidRDefault="007E5308" w:rsidP="00E06FBF">
            <w:pPr>
              <w:jc w:val="both"/>
              <w:rPr>
                <w:rFonts w:asciiTheme="majorHAnsi" w:hAnsiTheme="majorHAnsi"/>
                <w:lang w:val="en-GB"/>
              </w:rPr>
            </w:pPr>
            <w:r w:rsidRPr="00CC6FBA">
              <w:rPr>
                <w:rFonts w:asciiTheme="majorHAnsi" w:hAnsiTheme="majorHAnsi"/>
                <w:i/>
                <w:sz w:val="22"/>
                <w:szCs w:val="22"/>
                <w:lang w:val="en-GB"/>
              </w:rPr>
              <w:t>Course content:</w:t>
            </w:r>
            <w:r>
              <w:t xml:space="preserve"> </w:t>
            </w:r>
            <w:r>
              <w:rPr>
                <w:rFonts w:asciiTheme="majorHAnsi" w:hAnsiTheme="majorHAnsi"/>
                <w:b/>
                <w:sz w:val="22"/>
                <w:szCs w:val="22"/>
                <w:lang w:val="en-GB"/>
              </w:rPr>
              <w:t>C</w:t>
            </w:r>
            <w:r w:rsidRPr="00E06FBF">
              <w:rPr>
                <w:rFonts w:asciiTheme="majorHAnsi" w:hAnsiTheme="majorHAnsi"/>
                <w:b/>
                <w:sz w:val="22"/>
                <w:szCs w:val="22"/>
                <w:lang w:val="en-GB"/>
              </w:rPr>
              <w:t>hange and innovation management models:</w:t>
            </w:r>
            <w:r w:rsidRPr="00E06FBF">
              <w:rPr>
                <w:rFonts w:asciiTheme="majorHAnsi" w:hAnsiTheme="majorHAnsi"/>
                <w:sz w:val="22"/>
                <w:szCs w:val="22"/>
                <w:lang w:val="en-GB"/>
              </w:rPr>
              <w:t xml:space="preserve"> Mental models of innovation and change management. Techniques of creativity support and idea generation. Change management and reengineering. Technology analysis and its impact on business and IT strategy. Creativity theory. Fundamentals of creativity and innovation management. Corporate entrepreneurship, business plan and business case development.</w:t>
            </w:r>
          </w:p>
          <w:p w:rsidR="007E5308" w:rsidRPr="00E06FBF" w:rsidRDefault="007E5308" w:rsidP="00E06FBF">
            <w:pPr>
              <w:jc w:val="both"/>
              <w:rPr>
                <w:rFonts w:asciiTheme="majorHAnsi" w:hAnsiTheme="majorHAnsi"/>
                <w:lang w:val="en-GB"/>
              </w:rPr>
            </w:pPr>
            <w:r>
              <w:rPr>
                <w:rFonts w:asciiTheme="majorHAnsi" w:hAnsiTheme="majorHAnsi"/>
                <w:b/>
                <w:sz w:val="22"/>
                <w:szCs w:val="22"/>
                <w:lang w:val="en-GB"/>
              </w:rPr>
              <w:t>L</w:t>
            </w:r>
            <w:r w:rsidRPr="00E06FBF">
              <w:rPr>
                <w:rFonts w:asciiTheme="majorHAnsi" w:hAnsiTheme="majorHAnsi"/>
                <w:b/>
                <w:sz w:val="22"/>
                <w:szCs w:val="22"/>
                <w:lang w:val="en-GB"/>
              </w:rPr>
              <w:t>eadership in change management:</w:t>
            </w:r>
            <w:r w:rsidRPr="00E06FBF">
              <w:rPr>
                <w:rFonts w:asciiTheme="majorHAnsi" w:hAnsiTheme="majorHAnsi"/>
                <w:sz w:val="22"/>
                <w:szCs w:val="22"/>
                <w:lang w:val="en-GB"/>
              </w:rPr>
              <w:t xml:space="preserve"> Application of teamwork techniques in change management environment. Principles of forming, leading, motivating and directing change-oriented project teams. Understanding differences between the arts of managing and leading technologically sophisticated and change-oriented projects. Leadership principles (working on oneself and working with one's team). Successful leadership in four steps (interpretation, conceptualisation, mobilisation and motivation). CEO – CIO relationship dilemmas. Reasons why IT and change introducing projects often fail. CEO and CIO cooperation in change management. Characteristics of successful CEOs and CIOs.</w:t>
            </w:r>
          </w:p>
          <w:p w:rsidR="007E5308" w:rsidRPr="00E06FBF" w:rsidRDefault="007E5308" w:rsidP="00E06FBF">
            <w:pPr>
              <w:jc w:val="both"/>
              <w:rPr>
                <w:rFonts w:asciiTheme="majorHAnsi" w:hAnsiTheme="majorHAnsi"/>
                <w:lang w:val="en-GB"/>
              </w:rPr>
            </w:pPr>
            <w:r>
              <w:rPr>
                <w:rFonts w:asciiTheme="majorHAnsi" w:hAnsiTheme="majorHAnsi"/>
                <w:b/>
                <w:sz w:val="22"/>
                <w:szCs w:val="22"/>
                <w:lang w:val="en-GB"/>
              </w:rPr>
              <w:t>C</w:t>
            </w:r>
            <w:r w:rsidRPr="00E06FBF">
              <w:rPr>
                <w:rFonts w:asciiTheme="majorHAnsi" w:hAnsiTheme="majorHAnsi"/>
                <w:b/>
                <w:sz w:val="22"/>
                <w:szCs w:val="22"/>
                <w:lang w:val="en-GB"/>
              </w:rPr>
              <w:t>orporate management and it:</w:t>
            </w:r>
            <w:r w:rsidRPr="00E06FBF">
              <w:rPr>
                <w:rFonts w:asciiTheme="majorHAnsi" w:hAnsiTheme="majorHAnsi"/>
                <w:sz w:val="22"/>
                <w:szCs w:val="22"/>
                <w:lang w:val="en-GB"/>
              </w:rPr>
              <w:t xml:space="preserve"> IT relevance assessment in business. IT Governance as a concept and as an ongoing activity. Methods and techniques of corporate IT governance. Assessment of corporate IT governance “maturity“(CobiT, Val IT, BSC, ITIL and others). Determination of priority processes and priority IT applications. The role and scope of the Corporate IT governance Steering Committee activities. </w:t>
            </w:r>
          </w:p>
          <w:p w:rsidR="007E5308" w:rsidRPr="00E06FBF" w:rsidRDefault="007E5308" w:rsidP="00E06FBF">
            <w:pPr>
              <w:jc w:val="both"/>
              <w:rPr>
                <w:rFonts w:asciiTheme="majorHAnsi" w:hAnsiTheme="majorHAnsi"/>
                <w:lang w:val="en-GB"/>
              </w:rPr>
            </w:pPr>
            <w:r w:rsidRPr="00E06FBF">
              <w:rPr>
                <w:rFonts w:asciiTheme="majorHAnsi" w:hAnsiTheme="majorHAnsi"/>
                <w:b/>
                <w:sz w:val="22"/>
                <w:szCs w:val="22"/>
                <w:lang w:val="en-GB"/>
              </w:rPr>
              <w:t>Role of it in change management:</w:t>
            </w:r>
            <w:r>
              <w:rPr>
                <w:rFonts w:asciiTheme="majorHAnsi" w:hAnsiTheme="majorHAnsi"/>
                <w:sz w:val="22"/>
                <w:szCs w:val="22"/>
                <w:lang w:val="en-GB"/>
              </w:rPr>
              <w:t xml:space="preserve"> </w:t>
            </w:r>
            <w:r w:rsidRPr="00E06FBF">
              <w:rPr>
                <w:rFonts w:asciiTheme="majorHAnsi" w:hAnsiTheme="majorHAnsi"/>
                <w:sz w:val="22"/>
                <w:szCs w:val="22"/>
                <w:lang w:val="en-GB"/>
              </w:rPr>
              <w:t xml:space="preserve">Strategic IT planning aligned with overall business strategy. Strategic impact of IT, analysis of IT as a source of competitive advantage. Reactive vs. Proactive IT strategy. Methods and techniques of corporate strategic information systems planning (SISP). IT projects and change management. IT and change management projects control. Information systems revision and control as a corporate consulting function. </w:t>
            </w:r>
          </w:p>
          <w:p w:rsidR="007E5308" w:rsidRPr="00E06FBF" w:rsidRDefault="007E5308" w:rsidP="00E06FBF">
            <w:pPr>
              <w:jc w:val="both"/>
              <w:rPr>
                <w:rFonts w:asciiTheme="majorHAnsi" w:hAnsiTheme="majorHAnsi"/>
                <w:lang w:val="en-GB"/>
              </w:rPr>
            </w:pPr>
            <w:r>
              <w:rPr>
                <w:rFonts w:asciiTheme="majorHAnsi" w:hAnsiTheme="majorHAnsi"/>
                <w:b/>
                <w:sz w:val="22"/>
                <w:szCs w:val="22"/>
                <w:lang w:val="en-GB"/>
              </w:rPr>
              <w:t>C</w:t>
            </w:r>
            <w:r w:rsidRPr="00E06FBF">
              <w:rPr>
                <w:rFonts w:asciiTheme="majorHAnsi" w:hAnsiTheme="majorHAnsi"/>
                <w:b/>
                <w:sz w:val="22"/>
                <w:szCs w:val="22"/>
                <w:lang w:val="en-GB"/>
              </w:rPr>
              <w:t xml:space="preserve">orporate control and revision of information systems: </w:t>
            </w:r>
            <w:r w:rsidRPr="00E06FBF">
              <w:rPr>
                <w:rFonts w:asciiTheme="majorHAnsi" w:hAnsiTheme="majorHAnsi"/>
                <w:sz w:val="22"/>
                <w:szCs w:val="22"/>
                <w:lang w:val="en-GB"/>
              </w:rPr>
              <w:t xml:space="preserve">Scope of corporate IS revision and control. Information risk management. Risk assessment methods (ISO 27001, CobiT). Methods of information technology investment efficiency assessment. IT project management techniques. IT process quality management. IT process maturity assessment techniques (CobiT, ITIL, CMM, TickIT). Integral IS revision methods and techniques. </w:t>
            </w:r>
          </w:p>
          <w:p w:rsidR="007E5308" w:rsidRPr="00E06FBF" w:rsidRDefault="007E5308" w:rsidP="00E06FBF">
            <w:pPr>
              <w:jc w:val="both"/>
              <w:rPr>
                <w:rFonts w:asciiTheme="majorHAnsi" w:hAnsiTheme="majorHAnsi"/>
                <w:b/>
                <w:lang w:val="en-GB"/>
              </w:rPr>
            </w:pPr>
            <w:r>
              <w:rPr>
                <w:rFonts w:asciiTheme="majorHAnsi" w:hAnsiTheme="majorHAnsi"/>
                <w:b/>
                <w:sz w:val="22"/>
                <w:szCs w:val="22"/>
                <w:lang w:val="en-GB"/>
              </w:rPr>
              <w:t>E</w:t>
            </w:r>
            <w:r w:rsidRPr="00E06FBF">
              <w:rPr>
                <w:rFonts w:asciiTheme="majorHAnsi" w:hAnsiTheme="majorHAnsi"/>
                <w:b/>
                <w:sz w:val="22"/>
                <w:szCs w:val="22"/>
                <w:lang w:val="en-GB"/>
              </w:rPr>
              <w:t>xamples, case studies and best practices.</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pPr>
              <w:jc w:val="center"/>
              <w:rPr>
                <w:rFonts w:asciiTheme="majorHAnsi" w:hAnsiTheme="majorHAnsi"/>
                <w:lang w:val="en-GB"/>
              </w:rPr>
            </w:pPr>
            <w:r w:rsidRPr="00CC6FBA">
              <w:rPr>
                <w:rFonts w:asciiTheme="majorHAnsi" w:hAnsiTheme="majorHAnsi"/>
                <w:sz w:val="22"/>
                <w:szCs w:val="22"/>
                <w:lang w:val="en-GB"/>
              </w:rPr>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January/</w:t>
            </w:r>
          </w:p>
          <w:p w:rsidR="007E5308" w:rsidRPr="00CC6FBA" w:rsidRDefault="007E5308" w:rsidP="007E5308">
            <w:pPr>
              <w:jc w:val="center"/>
              <w:rPr>
                <w:rFonts w:asciiTheme="majorHAnsi" w:hAnsiTheme="majorHAnsi"/>
                <w:sz w:val="22"/>
                <w:szCs w:val="22"/>
                <w:lang w:val="en-GB"/>
              </w:rPr>
            </w:pPr>
            <w:r>
              <w:rPr>
                <w:rFonts w:asciiTheme="majorHAnsi" w:hAnsiTheme="majorHAnsi"/>
                <w:sz w:val="22"/>
                <w:szCs w:val="22"/>
                <w:lang w:val="en-GB"/>
              </w:rPr>
              <w:t>February 2015</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hideMark/>
          </w:tcPr>
          <w:p w:rsidR="007E5308" w:rsidRDefault="007E5308">
            <w:pPr>
              <w:rPr>
                <w:rFonts w:asciiTheme="majorHAnsi" w:hAnsiTheme="majorHAnsi"/>
                <w:b/>
                <w:sz w:val="22"/>
                <w:szCs w:val="22"/>
                <w:lang w:val="en-GB"/>
              </w:rPr>
            </w:pPr>
            <w:r w:rsidRPr="00CC6FBA">
              <w:rPr>
                <w:rFonts w:asciiTheme="majorHAnsi" w:hAnsiTheme="majorHAnsi"/>
                <w:b/>
                <w:sz w:val="22"/>
                <w:szCs w:val="22"/>
                <w:lang w:val="en-GB"/>
              </w:rPr>
              <w:t xml:space="preserve">Strategic Marketing in Tourism </w:t>
            </w:r>
          </w:p>
          <w:p w:rsidR="007E5308" w:rsidRDefault="007E5308">
            <w:pPr>
              <w:rPr>
                <w:rFonts w:asciiTheme="majorHAnsi" w:hAnsiTheme="majorHAnsi"/>
                <w:b/>
                <w:i/>
                <w:sz w:val="22"/>
                <w:szCs w:val="22"/>
                <w:lang w:val="en-GB"/>
              </w:rPr>
            </w:pPr>
            <w:r w:rsidRPr="00D23F6D">
              <w:rPr>
                <w:rFonts w:asciiTheme="majorHAnsi" w:hAnsiTheme="majorHAnsi"/>
                <w:b/>
                <w:i/>
                <w:sz w:val="22"/>
                <w:szCs w:val="22"/>
                <w:lang w:val="en-GB"/>
              </w:rPr>
              <w:t>(standard lectures if there are more candidates for the course, if not, then the course is organized as individual work with professor)</w:t>
            </w:r>
          </w:p>
          <w:p w:rsidR="007E5308" w:rsidRDefault="00C87CDF">
            <w:pPr>
              <w:rPr>
                <w:rFonts w:asciiTheme="majorHAnsi" w:hAnsiTheme="majorHAnsi"/>
                <w:b/>
                <w:lang w:val="en-GB"/>
              </w:rPr>
            </w:pPr>
            <w:hyperlink r:id="rId25" w:history="1">
              <w:r w:rsidR="007E5308" w:rsidRPr="007D41F2">
                <w:rPr>
                  <w:rStyle w:val="Hyperlink"/>
                  <w:rFonts w:asciiTheme="majorHAnsi" w:hAnsiTheme="majorHAnsi"/>
                  <w:b/>
                  <w:lang w:val="en-GB"/>
                </w:rPr>
                <w:t>http://www.efzg.unizg.hr/default.aspx?id=7981</w:t>
              </w:r>
            </w:hyperlink>
          </w:p>
          <w:p w:rsidR="007E5308" w:rsidRPr="007E5308" w:rsidRDefault="007E5308">
            <w:pPr>
              <w:rPr>
                <w:rFonts w:asciiTheme="majorHAnsi" w:hAnsiTheme="majorHAnsi"/>
                <w:b/>
                <w:lang w:val="en-GB"/>
              </w:rPr>
            </w:pPr>
          </w:p>
        </w:tc>
        <w:tc>
          <w:tcPr>
            <w:tcW w:w="5076" w:type="dxa"/>
            <w:tcBorders>
              <w:top w:val="single" w:sz="4" w:space="0" w:color="auto"/>
              <w:left w:val="single" w:sz="4" w:space="0" w:color="auto"/>
              <w:bottom w:val="single" w:sz="4" w:space="0" w:color="auto"/>
              <w:right w:val="single" w:sz="4" w:space="0" w:color="auto"/>
            </w:tcBorders>
            <w:hideMark/>
          </w:tcPr>
          <w:p w:rsidR="007E5308" w:rsidRPr="00CC6FBA" w:rsidRDefault="007E5308" w:rsidP="00E06FBF">
            <w:pPr>
              <w:jc w:val="both"/>
              <w:rPr>
                <w:rFonts w:asciiTheme="majorHAnsi" w:hAnsiTheme="majorHAnsi"/>
                <w:lang w:val="en-GB"/>
              </w:rPr>
            </w:pPr>
            <w:r w:rsidRPr="00CC6FBA">
              <w:rPr>
                <w:rFonts w:asciiTheme="majorHAnsi" w:hAnsiTheme="majorHAnsi"/>
                <w:sz w:val="22"/>
                <w:szCs w:val="22"/>
                <w:lang w:val="en-GB"/>
              </w:rPr>
              <w:t>Professor D. Prebežac, Ph.D.</w:t>
            </w:r>
          </w:p>
          <w:p w:rsidR="007E5308" w:rsidRDefault="00C87CDF" w:rsidP="00E06FBF">
            <w:pPr>
              <w:jc w:val="both"/>
              <w:rPr>
                <w:rFonts w:asciiTheme="majorHAnsi" w:hAnsiTheme="majorHAnsi"/>
                <w:lang w:val="en-GB"/>
              </w:rPr>
            </w:pPr>
            <w:hyperlink r:id="rId26" w:history="1">
              <w:r w:rsidR="00EF3DB7" w:rsidRPr="007D41F2">
                <w:rPr>
                  <w:rStyle w:val="Hyperlink"/>
                  <w:rFonts w:asciiTheme="majorHAnsi" w:hAnsiTheme="majorHAnsi"/>
                  <w:lang w:val="en-GB"/>
                </w:rPr>
                <w:t>http://www.efzg.unizg.hr/default.aspx?id=1697</w:t>
              </w:r>
            </w:hyperlink>
          </w:p>
          <w:p w:rsidR="00EF3DB7" w:rsidRPr="00CC6FBA" w:rsidRDefault="00EF3DB7" w:rsidP="00E06FBF">
            <w:pPr>
              <w:jc w:val="both"/>
              <w:rPr>
                <w:rFonts w:asciiTheme="majorHAnsi" w:hAnsiTheme="majorHAnsi"/>
                <w:lang w:val="en-GB"/>
              </w:rPr>
            </w:pPr>
          </w:p>
          <w:p w:rsidR="007E5308" w:rsidRPr="00CC6FBA" w:rsidRDefault="007E5308" w:rsidP="006B7D5D">
            <w:pPr>
              <w:jc w:val="both"/>
              <w:rPr>
                <w:rFonts w:asciiTheme="majorHAnsi" w:hAnsiTheme="majorHAnsi"/>
                <w:lang w:val="en-GB"/>
              </w:rPr>
            </w:pPr>
            <w:r w:rsidRPr="00CC6FBA">
              <w:rPr>
                <w:rFonts w:asciiTheme="majorHAnsi" w:hAnsiTheme="majorHAnsi"/>
                <w:i/>
                <w:sz w:val="22"/>
                <w:szCs w:val="22"/>
                <w:lang w:val="en-GB"/>
              </w:rPr>
              <w:t>Course content:</w:t>
            </w:r>
            <w:r>
              <w:t xml:space="preserve"> </w:t>
            </w:r>
            <w:r w:rsidRPr="006B7D5D">
              <w:rPr>
                <w:rFonts w:asciiTheme="majorHAnsi" w:hAnsiTheme="majorHAnsi"/>
                <w:sz w:val="22"/>
                <w:szCs w:val="22"/>
                <w:lang w:val="en-GB"/>
              </w:rPr>
              <w:t>Evaluation of different theoretical and methodological approaches to research and development from the area of   strategic marketing in tourism. Acquiring practical experience in research problem formulation and development at the level of doctoral studies.</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pPr>
              <w:jc w:val="center"/>
              <w:rPr>
                <w:rFonts w:asciiTheme="majorHAnsi" w:hAnsiTheme="majorHAnsi"/>
                <w:lang w:val="en-GB"/>
              </w:rPr>
            </w:pPr>
            <w:r w:rsidRPr="00CC6FBA">
              <w:rPr>
                <w:rFonts w:asciiTheme="majorHAnsi" w:hAnsiTheme="majorHAnsi"/>
                <w:sz w:val="22"/>
                <w:szCs w:val="22"/>
                <w:lang w:val="en-GB"/>
              </w:rPr>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January/</w:t>
            </w:r>
          </w:p>
          <w:p w:rsidR="007E5308" w:rsidRPr="00CC6FBA" w:rsidRDefault="007E5308" w:rsidP="007E5308">
            <w:pPr>
              <w:jc w:val="center"/>
              <w:rPr>
                <w:rFonts w:asciiTheme="majorHAnsi" w:hAnsiTheme="majorHAnsi"/>
                <w:sz w:val="22"/>
                <w:szCs w:val="22"/>
                <w:lang w:val="en-GB"/>
              </w:rPr>
            </w:pPr>
            <w:r>
              <w:rPr>
                <w:rFonts w:asciiTheme="majorHAnsi" w:hAnsiTheme="majorHAnsi"/>
                <w:sz w:val="22"/>
                <w:szCs w:val="22"/>
                <w:lang w:val="en-GB"/>
              </w:rPr>
              <w:t>February 2015</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hideMark/>
          </w:tcPr>
          <w:p w:rsidR="007E5308" w:rsidRDefault="007E5308">
            <w:pPr>
              <w:rPr>
                <w:rFonts w:asciiTheme="majorHAnsi" w:hAnsiTheme="majorHAnsi"/>
                <w:b/>
                <w:sz w:val="22"/>
                <w:szCs w:val="22"/>
                <w:lang w:val="en-GB"/>
              </w:rPr>
            </w:pPr>
            <w:r w:rsidRPr="00CC6FBA">
              <w:rPr>
                <w:rFonts w:asciiTheme="majorHAnsi" w:hAnsiTheme="majorHAnsi"/>
                <w:b/>
                <w:sz w:val="22"/>
                <w:szCs w:val="22"/>
                <w:lang w:val="en-GB"/>
              </w:rPr>
              <w:t xml:space="preserve">International Tourism Flow Management </w:t>
            </w:r>
          </w:p>
          <w:p w:rsidR="007E5308" w:rsidRDefault="007E5308">
            <w:pPr>
              <w:rPr>
                <w:rFonts w:asciiTheme="majorHAnsi" w:hAnsiTheme="majorHAnsi"/>
                <w:b/>
                <w:i/>
                <w:sz w:val="22"/>
                <w:szCs w:val="22"/>
                <w:lang w:val="en-GB"/>
              </w:rPr>
            </w:pPr>
            <w:r w:rsidRPr="00D23F6D">
              <w:rPr>
                <w:rFonts w:asciiTheme="majorHAnsi" w:hAnsiTheme="majorHAnsi"/>
                <w:b/>
                <w:i/>
                <w:sz w:val="22"/>
                <w:szCs w:val="22"/>
                <w:lang w:val="en-GB"/>
              </w:rPr>
              <w:t>(standard lectures if there are more candidates for the course, if not, then the course is organized as individual work with professor)</w:t>
            </w:r>
          </w:p>
          <w:p w:rsidR="007E5308" w:rsidRDefault="00C87CDF">
            <w:pPr>
              <w:rPr>
                <w:rFonts w:asciiTheme="majorHAnsi" w:hAnsiTheme="majorHAnsi"/>
                <w:b/>
                <w:lang w:val="en-GB"/>
              </w:rPr>
            </w:pPr>
            <w:hyperlink r:id="rId27" w:history="1">
              <w:r w:rsidR="007E5308" w:rsidRPr="007D41F2">
                <w:rPr>
                  <w:rStyle w:val="Hyperlink"/>
                  <w:rFonts w:asciiTheme="majorHAnsi" w:hAnsiTheme="majorHAnsi"/>
                  <w:b/>
                  <w:lang w:val="en-GB"/>
                </w:rPr>
                <w:t>http://www.efzg.unizg.hr/default.aspx?id=7982</w:t>
              </w:r>
            </w:hyperlink>
          </w:p>
          <w:p w:rsidR="007E5308" w:rsidRPr="007E5308" w:rsidRDefault="007E5308">
            <w:pPr>
              <w:rPr>
                <w:rFonts w:asciiTheme="majorHAnsi" w:hAnsiTheme="majorHAnsi"/>
                <w:b/>
                <w:lang w:val="en-GB"/>
              </w:rPr>
            </w:pPr>
          </w:p>
        </w:tc>
        <w:tc>
          <w:tcPr>
            <w:tcW w:w="5076" w:type="dxa"/>
            <w:tcBorders>
              <w:top w:val="single" w:sz="4" w:space="0" w:color="auto"/>
              <w:left w:val="single" w:sz="4" w:space="0" w:color="auto"/>
              <w:bottom w:val="single" w:sz="4" w:space="0" w:color="auto"/>
              <w:right w:val="single" w:sz="4" w:space="0" w:color="auto"/>
            </w:tcBorders>
            <w:hideMark/>
          </w:tcPr>
          <w:p w:rsidR="007E5308" w:rsidRPr="00CC6FBA" w:rsidRDefault="007E5308" w:rsidP="00E06FBF">
            <w:pPr>
              <w:jc w:val="both"/>
              <w:rPr>
                <w:rFonts w:asciiTheme="majorHAnsi" w:hAnsiTheme="majorHAnsi"/>
                <w:lang w:val="en-GB"/>
              </w:rPr>
            </w:pPr>
            <w:r w:rsidRPr="00CC6FBA">
              <w:rPr>
                <w:rFonts w:asciiTheme="majorHAnsi" w:hAnsiTheme="majorHAnsi"/>
                <w:sz w:val="22"/>
                <w:szCs w:val="22"/>
                <w:lang w:val="en-GB"/>
              </w:rPr>
              <w:t xml:space="preserve">Professor N. Čavlek, Ph.D. </w:t>
            </w:r>
          </w:p>
          <w:p w:rsidR="007E5308" w:rsidRDefault="00C87CDF" w:rsidP="00E06FBF">
            <w:pPr>
              <w:jc w:val="both"/>
              <w:rPr>
                <w:rFonts w:asciiTheme="majorHAnsi" w:hAnsiTheme="majorHAnsi"/>
                <w:lang w:val="en-GB"/>
              </w:rPr>
            </w:pPr>
            <w:hyperlink r:id="rId28" w:history="1">
              <w:r w:rsidR="00EF3DB7" w:rsidRPr="007D41F2">
                <w:rPr>
                  <w:rStyle w:val="Hyperlink"/>
                  <w:rFonts w:asciiTheme="majorHAnsi" w:hAnsiTheme="majorHAnsi"/>
                  <w:lang w:val="en-GB"/>
                </w:rPr>
                <w:t>http://www.efzg.unizg.hr/default.aspx?id=1669</w:t>
              </w:r>
            </w:hyperlink>
          </w:p>
          <w:p w:rsidR="00EF3DB7" w:rsidRPr="00CC6FBA" w:rsidRDefault="00EF3DB7" w:rsidP="00E06FBF">
            <w:pPr>
              <w:jc w:val="both"/>
              <w:rPr>
                <w:rFonts w:asciiTheme="majorHAnsi" w:hAnsiTheme="majorHAnsi"/>
                <w:lang w:val="en-GB"/>
              </w:rPr>
            </w:pPr>
          </w:p>
          <w:p w:rsidR="007E5308" w:rsidRPr="00D10306" w:rsidRDefault="007E5308" w:rsidP="00D10306">
            <w:pPr>
              <w:jc w:val="both"/>
              <w:rPr>
                <w:rFonts w:ascii="Cambria" w:hAnsi="Cambria"/>
                <w:b/>
                <w:lang w:val="en-GB"/>
              </w:rPr>
            </w:pPr>
            <w:r w:rsidRPr="00CC6FBA">
              <w:rPr>
                <w:rFonts w:asciiTheme="majorHAnsi" w:hAnsiTheme="majorHAnsi"/>
                <w:i/>
                <w:sz w:val="22"/>
                <w:szCs w:val="22"/>
                <w:lang w:val="en-GB"/>
              </w:rPr>
              <w:t>Course content:</w:t>
            </w:r>
            <w:r w:rsidRPr="005416AF">
              <w:rPr>
                <w:b/>
                <w:lang w:val="en-GB"/>
              </w:rPr>
              <w:t xml:space="preserve"> </w:t>
            </w:r>
            <w:r>
              <w:rPr>
                <w:rFonts w:asciiTheme="majorHAnsi" w:hAnsiTheme="majorHAnsi"/>
                <w:b/>
                <w:sz w:val="22"/>
                <w:szCs w:val="22"/>
                <w:lang w:val="en-GB"/>
              </w:rPr>
              <w:t>T</w:t>
            </w:r>
            <w:r w:rsidRPr="00D10306">
              <w:rPr>
                <w:rFonts w:asciiTheme="majorHAnsi" w:hAnsiTheme="majorHAnsi"/>
                <w:b/>
                <w:sz w:val="22"/>
                <w:szCs w:val="22"/>
                <w:lang w:val="en-GB"/>
              </w:rPr>
              <w:t>ourism as global industry</w:t>
            </w:r>
            <w:r>
              <w:rPr>
                <w:rFonts w:asciiTheme="majorHAnsi" w:hAnsiTheme="majorHAnsi"/>
                <w:b/>
                <w:sz w:val="22"/>
                <w:szCs w:val="22"/>
                <w:lang w:val="en-GB"/>
              </w:rPr>
              <w:t>:</w:t>
            </w:r>
          </w:p>
          <w:p w:rsidR="007E5308" w:rsidRPr="00D10306" w:rsidRDefault="007E5308" w:rsidP="00D10306">
            <w:pPr>
              <w:jc w:val="both"/>
              <w:rPr>
                <w:rFonts w:ascii="Cambria" w:hAnsi="Cambria"/>
                <w:lang w:val="en-GB"/>
              </w:rPr>
            </w:pPr>
            <w:r w:rsidRPr="00D10306">
              <w:rPr>
                <w:rFonts w:ascii="Cambria" w:hAnsi="Cambria"/>
                <w:sz w:val="22"/>
                <w:szCs w:val="22"/>
                <w:lang w:val="en-GB"/>
              </w:rPr>
              <w:t xml:space="preserve">Characteristics of modern tourism: from phenomenology to global activity. Basic principles of international tourism market.  </w:t>
            </w:r>
          </w:p>
          <w:p w:rsidR="007E5308" w:rsidRPr="00D10306" w:rsidRDefault="007E5308" w:rsidP="00D10306">
            <w:pPr>
              <w:jc w:val="both"/>
              <w:rPr>
                <w:rFonts w:ascii="Cambria" w:hAnsi="Cambria"/>
                <w:b/>
                <w:lang w:val="en-GB"/>
              </w:rPr>
            </w:pPr>
            <w:r>
              <w:rPr>
                <w:rFonts w:asciiTheme="majorHAnsi" w:hAnsiTheme="majorHAnsi"/>
                <w:b/>
                <w:sz w:val="22"/>
                <w:szCs w:val="22"/>
                <w:lang w:val="en-GB"/>
              </w:rPr>
              <w:t>M</w:t>
            </w:r>
            <w:r w:rsidRPr="00D10306">
              <w:rPr>
                <w:rFonts w:asciiTheme="majorHAnsi" w:hAnsiTheme="majorHAnsi"/>
                <w:b/>
                <w:sz w:val="22"/>
                <w:szCs w:val="22"/>
                <w:lang w:val="en-GB"/>
              </w:rPr>
              <w:t xml:space="preserve">ethodological frames of research into international tourism flows </w:t>
            </w:r>
            <w:r>
              <w:rPr>
                <w:rFonts w:asciiTheme="majorHAnsi" w:hAnsiTheme="majorHAnsi"/>
                <w:b/>
                <w:sz w:val="22"/>
                <w:szCs w:val="22"/>
                <w:lang w:val="en-GB"/>
              </w:rPr>
              <w:t>:</w:t>
            </w:r>
            <w:r w:rsidRPr="00D10306">
              <w:rPr>
                <w:rFonts w:asciiTheme="majorHAnsi" w:hAnsiTheme="majorHAnsi"/>
                <w:b/>
                <w:sz w:val="22"/>
                <w:szCs w:val="22"/>
                <w:lang w:val="en-GB"/>
              </w:rPr>
              <w:t xml:space="preserve"> </w:t>
            </w:r>
          </w:p>
          <w:p w:rsidR="007E5308" w:rsidRPr="00D10306" w:rsidRDefault="007E5308" w:rsidP="00D10306">
            <w:pPr>
              <w:jc w:val="both"/>
              <w:rPr>
                <w:rFonts w:ascii="Cambria" w:hAnsi="Cambria"/>
                <w:lang w:val="en-GB"/>
              </w:rPr>
            </w:pPr>
            <w:r w:rsidRPr="00D10306">
              <w:rPr>
                <w:rFonts w:ascii="Cambria" w:hAnsi="Cambria"/>
                <w:sz w:val="22"/>
                <w:szCs w:val="22"/>
                <w:lang w:val="en-GB"/>
              </w:rPr>
              <w:t xml:space="preserve">Research and analysis of indicators of shifts in tourism demand. System of structural relations. Comparative analysis of competitive advantages of tourist destinations in the international market. Forecasting movements and structural </w:t>
            </w:r>
            <w:r w:rsidRPr="00D10306">
              <w:rPr>
                <w:rFonts w:asciiTheme="majorHAnsi" w:hAnsiTheme="majorHAnsi"/>
                <w:sz w:val="22"/>
                <w:szCs w:val="22"/>
                <w:lang w:val="en-GB"/>
              </w:rPr>
              <w:t>changes in</w:t>
            </w:r>
            <w:r w:rsidRPr="00D10306">
              <w:rPr>
                <w:rFonts w:ascii="Cambria" w:hAnsi="Cambria"/>
                <w:sz w:val="22"/>
                <w:szCs w:val="22"/>
                <w:lang w:val="en-GB"/>
              </w:rPr>
              <w:t xml:space="preserve"> the international tourism market.   </w:t>
            </w:r>
          </w:p>
          <w:p w:rsidR="007E5308" w:rsidRPr="00D10306" w:rsidRDefault="007E5308" w:rsidP="00D10306">
            <w:pPr>
              <w:jc w:val="both"/>
              <w:rPr>
                <w:rFonts w:ascii="Cambria" w:hAnsi="Cambria"/>
                <w:b/>
                <w:lang w:val="en-GB"/>
              </w:rPr>
            </w:pPr>
            <w:r>
              <w:rPr>
                <w:rFonts w:asciiTheme="majorHAnsi" w:hAnsiTheme="majorHAnsi"/>
                <w:b/>
                <w:sz w:val="22"/>
                <w:szCs w:val="22"/>
                <w:lang w:val="en-GB"/>
              </w:rPr>
              <w:t>F</w:t>
            </w:r>
            <w:r w:rsidRPr="00D10306">
              <w:rPr>
                <w:rFonts w:asciiTheme="majorHAnsi" w:hAnsiTheme="majorHAnsi"/>
                <w:b/>
                <w:sz w:val="22"/>
                <w:szCs w:val="22"/>
                <w:lang w:val="en-GB"/>
              </w:rPr>
              <w:t>actors influencing international tourism  flows</w:t>
            </w:r>
            <w:r>
              <w:rPr>
                <w:rFonts w:asciiTheme="majorHAnsi" w:hAnsiTheme="majorHAnsi"/>
                <w:b/>
                <w:sz w:val="22"/>
                <w:szCs w:val="22"/>
                <w:lang w:val="en-GB"/>
              </w:rPr>
              <w:t>:</w:t>
            </w:r>
          </w:p>
          <w:p w:rsidR="007E5308" w:rsidRPr="00D10306" w:rsidRDefault="007E5308" w:rsidP="00D10306">
            <w:pPr>
              <w:jc w:val="both"/>
              <w:rPr>
                <w:rFonts w:ascii="Cambria" w:hAnsi="Cambria"/>
                <w:b/>
                <w:lang w:val="en-GB"/>
              </w:rPr>
            </w:pPr>
            <w:r w:rsidRPr="00D10306">
              <w:rPr>
                <w:rFonts w:ascii="Cambria" w:hAnsi="Cambria"/>
                <w:sz w:val="22"/>
                <w:szCs w:val="22"/>
                <w:lang w:val="en-GB"/>
              </w:rPr>
              <w:t xml:space="preserve">Tourist motivation. Impact of promotional policy on tourism demand. Influence of investment capital on shifts in the international tourism market. Influence of vertically integrated tour operating concerns on tourism demand and supply. </w:t>
            </w:r>
          </w:p>
          <w:p w:rsidR="007E5308" w:rsidRPr="00D10306" w:rsidRDefault="007E5308" w:rsidP="00D10306">
            <w:pPr>
              <w:jc w:val="both"/>
              <w:rPr>
                <w:rFonts w:ascii="Cambria" w:hAnsi="Cambria"/>
                <w:b/>
                <w:lang w:val="en-GB"/>
              </w:rPr>
            </w:pPr>
            <w:r>
              <w:rPr>
                <w:rFonts w:asciiTheme="majorHAnsi" w:hAnsiTheme="majorHAnsi"/>
                <w:b/>
                <w:sz w:val="22"/>
                <w:szCs w:val="22"/>
                <w:lang w:val="en-GB"/>
              </w:rPr>
              <w:t>M</w:t>
            </w:r>
            <w:r w:rsidRPr="00D10306">
              <w:rPr>
                <w:rFonts w:asciiTheme="majorHAnsi" w:hAnsiTheme="majorHAnsi"/>
                <w:b/>
                <w:sz w:val="22"/>
                <w:szCs w:val="22"/>
                <w:lang w:val="en-GB"/>
              </w:rPr>
              <w:t>anaging change i</w:t>
            </w:r>
            <w:r>
              <w:rPr>
                <w:rFonts w:asciiTheme="majorHAnsi" w:hAnsiTheme="majorHAnsi"/>
                <w:b/>
                <w:sz w:val="22"/>
                <w:szCs w:val="22"/>
                <w:lang w:val="en-GB"/>
              </w:rPr>
              <w:t>n international tourism market:</w:t>
            </w:r>
          </w:p>
          <w:p w:rsidR="007E5308" w:rsidRPr="00CC6FBA" w:rsidRDefault="007E5308" w:rsidP="00D10306">
            <w:pPr>
              <w:jc w:val="both"/>
              <w:rPr>
                <w:rFonts w:asciiTheme="majorHAnsi" w:hAnsiTheme="majorHAnsi"/>
                <w:lang w:val="en-GB"/>
              </w:rPr>
            </w:pPr>
            <w:r w:rsidRPr="00D10306">
              <w:rPr>
                <w:rFonts w:ascii="Cambria" w:hAnsi="Cambria"/>
                <w:sz w:val="22"/>
                <w:szCs w:val="22"/>
                <w:lang w:val="en-GB"/>
              </w:rPr>
              <w:t xml:space="preserve">Best and worst-case analyses of managing changes in tourism.  </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pPr>
              <w:jc w:val="center"/>
              <w:rPr>
                <w:rFonts w:asciiTheme="majorHAnsi" w:hAnsiTheme="majorHAnsi"/>
                <w:lang w:val="en-GB"/>
              </w:rPr>
            </w:pPr>
            <w:r w:rsidRPr="00CC6FBA">
              <w:rPr>
                <w:rFonts w:asciiTheme="majorHAnsi" w:hAnsiTheme="majorHAnsi"/>
                <w:sz w:val="22"/>
                <w:szCs w:val="22"/>
                <w:lang w:val="en-GB"/>
              </w:rPr>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January/</w:t>
            </w:r>
          </w:p>
          <w:p w:rsidR="007E5308" w:rsidRPr="00CC6FBA" w:rsidRDefault="007E5308" w:rsidP="007E5308">
            <w:pPr>
              <w:jc w:val="center"/>
              <w:rPr>
                <w:rFonts w:asciiTheme="majorHAnsi" w:hAnsiTheme="majorHAnsi"/>
                <w:sz w:val="22"/>
                <w:szCs w:val="22"/>
                <w:lang w:val="en-GB"/>
              </w:rPr>
            </w:pPr>
            <w:r>
              <w:rPr>
                <w:rFonts w:asciiTheme="majorHAnsi" w:hAnsiTheme="majorHAnsi"/>
                <w:sz w:val="22"/>
                <w:szCs w:val="22"/>
                <w:lang w:val="en-GB"/>
              </w:rPr>
              <w:t>February 2015</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hideMark/>
          </w:tcPr>
          <w:p w:rsidR="007E5308" w:rsidRPr="00CC6FBA" w:rsidRDefault="007E5308" w:rsidP="00EA5EA6">
            <w:pPr>
              <w:rPr>
                <w:rFonts w:asciiTheme="majorHAnsi" w:hAnsiTheme="majorHAnsi"/>
                <w:b/>
                <w:lang w:val="en-GB"/>
              </w:rPr>
            </w:pPr>
            <w:r w:rsidRPr="00CC6FBA">
              <w:rPr>
                <w:rFonts w:asciiTheme="majorHAnsi" w:hAnsiTheme="majorHAnsi"/>
                <w:b/>
                <w:sz w:val="22"/>
                <w:szCs w:val="22"/>
                <w:lang w:val="en-GB"/>
              </w:rPr>
              <w:t xml:space="preserve">Strategic International Marketing </w:t>
            </w:r>
          </w:p>
          <w:p w:rsidR="007E5308" w:rsidRDefault="007E5308">
            <w:pPr>
              <w:rPr>
                <w:rFonts w:asciiTheme="majorHAnsi" w:hAnsiTheme="majorHAnsi"/>
                <w:b/>
                <w:i/>
                <w:sz w:val="22"/>
                <w:szCs w:val="22"/>
                <w:lang w:val="en-GB"/>
              </w:rPr>
            </w:pPr>
            <w:r w:rsidRPr="00D23F6D">
              <w:rPr>
                <w:rFonts w:asciiTheme="majorHAnsi" w:hAnsiTheme="majorHAnsi"/>
                <w:b/>
                <w:i/>
                <w:sz w:val="22"/>
                <w:szCs w:val="22"/>
                <w:lang w:val="en-GB"/>
              </w:rPr>
              <w:t>(standard lectures if there are more candidates for the course, if not, then the course is organized as individual work with professor)</w:t>
            </w:r>
          </w:p>
          <w:p w:rsidR="007E5308" w:rsidRDefault="00C87CDF">
            <w:pPr>
              <w:rPr>
                <w:rFonts w:asciiTheme="majorHAnsi" w:hAnsiTheme="majorHAnsi" w:cs="Sylfaen"/>
                <w:b/>
                <w:lang w:val="en-GB"/>
              </w:rPr>
            </w:pPr>
            <w:hyperlink r:id="rId29" w:history="1">
              <w:r w:rsidR="007E5308" w:rsidRPr="007D41F2">
                <w:rPr>
                  <w:rStyle w:val="Hyperlink"/>
                  <w:rFonts w:asciiTheme="majorHAnsi" w:hAnsiTheme="majorHAnsi" w:cs="Sylfaen"/>
                  <w:b/>
                  <w:lang w:val="en-GB"/>
                </w:rPr>
                <w:t>http://www.efzg.unizg.hr/default.aspx?id=7988</w:t>
              </w:r>
            </w:hyperlink>
          </w:p>
          <w:p w:rsidR="007E5308" w:rsidRPr="007E5308" w:rsidRDefault="007E5308">
            <w:pPr>
              <w:rPr>
                <w:rFonts w:asciiTheme="majorHAnsi" w:hAnsiTheme="majorHAnsi" w:cs="Sylfaen"/>
                <w:b/>
                <w:lang w:val="en-GB"/>
              </w:rPr>
            </w:pPr>
          </w:p>
        </w:tc>
        <w:tc>
          <w:tcPr>
            <w:tcW w:w="5076" w:type="dxa"/>
            <w:tcBorders>
              <w:top w:val="single" w:sz="4" w:space="0" w:color="auto"/>
              <w:left w:val="single" w:sz="4" w:space="0" w:color="auto"/>
              <w:bottom w:val="single" w:sz="4" w:space="0" w:color="auto"/>
              <w:right w:val="single" w:sz="4" w:space="0" w:color="auto"/>
            </w:tcBorders>
            <w:hideMark/>
          </w:tcPr>
          <w:p w:rsidR="007E5308" w:rsidRPr="00CC6FBA" w:rsidRDefault="007E5308" w:rsidP="00E06FBF">
            <w:pPr>
              <w:jc w:val="both"/>
              <w:rPr>
                <w:rFonts w:asciiTheme="majorHAnsi" w:hAnsiTheme="majorHAnsi"/>
                <w:lang w:val="en-GB"/>
              </w:rPr>
            </w:pPr>
            <w:r w:rsidRPr="00CC6FBA">
              <w:rPr>
                <w:rFonts w:asciiTheme="majorHAnsi" w:hAnsiTheme="majorHAnsi"/>
                <w:sz w:val="22"/>
                <w:szCs w:val="22"/>
                <w:lang w:val="en-GB"/>
              </w:rPr>
              <w:t>Professor J. Prev</w:t>
            </w:r>
            <w:r>
              <w:rPr>
                <w:rFonts w:asciiTheme="majorHAnsi" w:hAnsiTheme="majorHAnsi"/>
                <w:sz w:val="22"/>
                <w:szCs w:val="22"/>
                <w:lang w:val="en-GB"/>
              </w:rPr>
              <w:t>i</w:t>
            </w:r>
            <w:r w:rsidRPr="00CC6FBA">
              <w:rPr>
                <w:rFonts w:asciiTheme="majorHAnsi" w:hAnsiTheme="majorHAnsi"/>
                <w:sz w:val="22"/>
                <w:szCs w:val="22"/>
                <w:lang w:val="en-GB"/>
              </w:rPr>
              <w:t xml:space="preserve">šić, Ph.D. &amp; professor Đ. Ozretić Došen </w:t>
            </w:r>
          </w:p>
          <w:p w:rsidR="007E5308" w:rsidRDefault="00C87CDF" w:rsidP="00E06FBF">
            <w:pPr>
              <w:jc w:val="both"/>
              <w:rPr>
                <w:rFonts w:asciiTheme="majorHAnsi" w:hAnsiTheme="majorHAnsi"/>
                <w:lang w:val="en-GB"/>
              </w:rPr>
            </w:pPr>
            <w:hyperlink r:id="rId30" w:history="1">
              <w:r w:rsidR="005D448C" w:rsidRPr="007D41F2">
                <w:rPr>
                  <w:rStyle w:val="Hyperlink"/>
                  <w:rFonts w:asciiTheme="majorHAnsi" w:hAnsiTheme="majorHAnsi"/>
                  <w:lang w:val="en-GB"/>
                </w:rPr>
                <w:t>http://www.efzg.unizg.hr/jprevisic</w:t>
              </w:r>
            </w:hyperlink>
          </w:p>
          <w:p w:rsidR="005D448C" w:rsidRDefault="00C87CDF" w:rsidP="00E06FBF">
            <w:pPr>
              <w:jc w:val="both"/>
              <w:rPr>
                <w:rFonts w:asciiTheme="majorHAnsi" w:hAnsiTheme="majorHAnsi"/>
                <w:lang w:val="en-GB"/>
              </w:rPr>
            </w:pPr>
            <w:hyperlink r:id="rId31" w:history="1">
              <w:r w:rsidR="005D448C" w:rsidRPr="007D41F2">
                <w:rPr>
                  <w:rStyle w:val="Hyperlink"/>
                  <w:rFonts w:asciiTheme="majorHAnsi" w:hAnsiTheme="majorHAnsi"/>
                  <w:lang w:val="en-GB"/>
                </w:rPr>
                <w:t>http://www.efzg.unizg.hr/dozretic</w:t>
              </w:r>
            </w:hyperlink>
          </w:p>
          <w:p w:rsidR="005D448C" w:rsidRPr="00CC6FBA" w:rsidRDefault="005D448C" w:rsidP="00E06FBF">
            <w:pPr>
              <w:jc w:val="both"/>
              <w:rPr>
                <w:rFonts w:asciiTheme="majorHAnsi" w:hAnsiTheme="majorHAnsi"/>
                <w:lang w:val="en-GB"/>
              </w:rPr>
            </w:pPr>
          </w:p>
          <w:p w:rsidR="007E5308" w:rsidRPr="00CC6FBA" w:rsidRDefault="007E5308" w:rsidP="00E06FBF">
            <w:pPr>
              <w:jc w:val="both"/>
              <w:rPr>
                <w:rFonts w:asciiTheme="majorHAnsi" w:hAnsiTheme="majorHAnsi"/>
                <w:lang w:val="en-GB"/>
              </w:rPr>
            </w:pPr>
            <w:r w:rsidRPr="00CC6FBA">
              <w:rPr>
                <w:rFonts w:asciiTheme="majorHAnsi" w:hAnsiTheme="majorHAnsi"/>
                <w:i/>
                <w:sz w:val="22"/>
                <w:szCs w:val="22"/>
                <w:lang w:val="en-GB"/>
              </w:rPr>
              <w:t>Course content:</w:t>
            </w:r>
            <w:r>
              <w:t xml:space="preserve"> </w:t>
            </w:r>
            <w:r w:rsidRPr="00D10306">
              <w:rPr>
                <w:rFonts w:asciiTheme="majorHAnsi" w:hAnsiTheme="majorHAnsi"/>
                <w:sz w:val="22"/>
                <w:szCs w:val="22"/>
                <w:lang w:val="en-GB"/>
              </w:rPr>
              <w:t>Different theoretical and methodological approaches to research and development from different areas of strategic international marketing. Acquisition of experience in setting and developing a research problem at the doctoral level</w:t>
            </w:r>
            <w:r>
              <w:rPr>
                <w:rFonts w:asciiTheme="majorHAnsi" w:hAnsiTheme="majorHAnsi"/>
                <w:sz w:val="22"/>
                <w:szCs w:val="22"/>
                <w:lang w:val="en-GB"/>
              </w:rPr>
              <w:t xml:space="preserve">. </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pPr>
              <w:jc w:val="center"/>
              <w:rPr>
                <w:rFonts w:asciiTheme="majorHAnsi" w:hAnsiTheme="majorHAnsi"/>
                <w:lang w:val="en-GB"/>
              </w:rPr>
            </w:pPr>
            <w:r w:rsidRPr="00CC6FBA">
              <w:rPr>
                <w:rFonts w:asciiTheme="majorHAnsi" w:hAnsiTheme="majorHAnsi"/>
                <w:sz w:val="22"/>
                <w:szCs w:val="22"/>
                <w:lang w:val="en-GB"/>
              </w:rPr>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January/</w:t>
            </w:r>
          </w:p>
          <w:p w:rsidR="007E5308" w:rsidRPr="00CC6FBA" w:rsidRDefault="007E5308" w:rsidP="007E5308">
            <w:pPr>
              <w:jc w:val="center"/>
              <w:rPr>
                <w:rFonts w:asciiTheme="majorHAnsi" w:hAnsiTheme="majorHAnsi"/>
                <w:sz w:val="22"/>
                <w:szCs w:val="22"/>
                <w:lang w:val="en-GB"/>
              </w:rPr>
            </w:pPr>
            <w:r>
              <w:rPr>
                <w:rFonts w:asciiTheme="majorHAnsi" w:hAnsiTheme="majorHAnsi"/>
                <w:sz w:val="22"/>
                <w:szCs w:val="22"/>
                <w:lang w:val="en-GB"/>
              </w:rPr>
              <w:t>February 2015</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hideMark/>
          </w:tcPr>
          <w:p w:rsidR="007E5308" w:rsidRDefault="007E5308">
            <w:pPr>
              <w:rPr>
                <w:rFonts w:asciiTheme="majorHAnsi" w:hAnsiTheme="majorHAnsi"/>
                <w:b/>
                <w:sz w:val="22"/>
                <w:szCs w:val="22"/>
                <w:lang w:val="en-GB"/>
              </w:rPr>
            </w:pPr>
            <w:r w:rsidRPr="00CC6FBA">
              <w:rPr>
                <w:rFonts w:asciiTheme="majorHAnsi" w:hAnsiTheme="majorHAnsi"/>
                <w:b/>
                <w:sz w:val="22"/>
                <w:szCs w:val="22"/>
                <w:lang w:val="en-GB"/>
              </w:rPr>
              <w:t xml:space="preserve">Compensation Management Strategy </w:t>
            </w:r>
          </w:p>
          <w:p w:rsidR="007E5308" w:rsidRDefault="007E5308">
            <w:pPr>
              <w:rPr>
                <w:rFonts w:asciiTheme="majorHAnsi" w:hAnsiTheme="majorHAnsi"/>
                <w:b/>
                <w:i/>
                <w:sz w:val="22"/>
                <w:szCs w:val="22"/>
                <w:lang w:val="en-GB"/>
              </w:rPr>
            </w:pPr>
            <w:r w:rsidRPr="00D23F6D">
              <w:rPr>
                <w:rFonts w:asciiTheme="majorHAnsi" w:hAnsiTheme="majorHAnsi"/>
                <w:b/>
                <w:i/>
                <w:sz w:val="22"/>
                <w:szCs w:val="22"/>
                <w:lang w:val="en-GB"/>
              </w:rPr>
              <w:t>(standard lectures if there are more candidates for the course, if not, then the course is organized as individual work with professor)</w:t>
            </w:r>
          </w:p>
          <w:p w:rsidR="007E5308" w:rsidRDefault="00C87CDF">
            <w:pPr>
              <w:rPr>
                <w:rFonts w:asciiTheme="majorHAnsi" w:hAnsiTheme="majorHAnsi"/>
                <w:b/>
                <w:lang w:val="en-GB"/>
              </w:rPr>
            </w:pPr>
            <w:hyperlink r:id="rId32" w:history="1">
              <w:r w:rsidR="007E5308" w:rsidRPr="007D41F2">
                <w:rPr>
                  <w:rStyle w:val="Hyperlink"/>
                  <w:rFonts w:asciiTheme="majorHAnsi" w:hAnsiTheme="majorHAnsi"/>
                  <w:b/>
                  <w:lang w:val="en-GB"/>
                </w:rPr>
                <w:t>http://www.efzg.unizg.hr/default.aspx?id=7993</w:t>
              </w:r>
            </w:hyperlink>
          </w:p>
          <w:p w:rsidR="007E5308" w:rsidRPr="00CC6FBA" w:rsidRDefault="007E5308">
            <w:pPr>
              <w:rPr>
                <w:rFonts w:asciiTheme="majorHAnsi" w:hAnsiTheme="majorHAnsi"/>
                <w:b/>
                <w:lang w:val="en-GB"/>
              </w:rPr>
            </w:pPr>
          </w:p>
        </w:tc>
        <w:tc>
          <w:tcPr>
            <w:tcW w:w="5076" w:type="dxa"/>
            <w:tcBorders>
              <w:top w:val="single" w:sz="4" w:space="0" w:color="auto"/>
              <w:left w:val="single" w:sz="4" w:space="0" w:color="auto"/>
              <w:bottom w:val="single" w:sz="4" w:space="0" w:color="auto"/>
              <w:right w:val="single" w:sz="4" w:space="0" w:color="auto"/>
            </w:tcBorders>
            <w:hideMark/>
          </w:tcPr>
          <w:p w:rsidR="007E5308" w:rsidRPr="00CC6FBA" w:rsidRDefault="007E5308" w:rsidP="00E06FBF">
            <w:pPr>
              <w:jc w:val="both"/>
              <w:rPr>
                <w:rFonts w:asciiTheme="majorHAnsi" w:hAnsiTheme="majorHAnsi"/>
                <w:lang w:val="en-GB"/>
              </w:rPr>
            </w:pPr>
            <w:r w:rsidRPr="00CC6FBA">
              <w:rPr>
                <w:rFonts w:asciiTheme="majorHAnsi" w:hAnsiTheme="majorHAnsi"/>
                <w:sz w:val="22"/>
                <w:szCs w:val="22"/>
                <w:lang w:val="en-GB"/>
              </w:rPr>
              <w:t>Professor L. Galetić, Ph.D.</w:t>
            </w:r>
          </w:p>
          <w:p w:rsidR="007E5308" w:rsidRDefault="00C87CDF" w:rsidP="00E06FBF">
            <w:pPr>
              <w:jc w:val="both"/>
              <w:rPr>
                <w:rFonts w:asciiTheme="majorHAnsi" w:hAnsiTheme="majorHAnsi"/>
                <w:lang w:val="en-GB"/>
              </w:rPr>
            </w:pPr>
            <w:hyperlink r:id="rId33" w:history="1">
              <w:r w:rsidR="005D448C" w:rsidRPr="007D41F2">
                <w:rPr>
                  <w:rStyle w:val="Hyperlink"/>
                  <w:rFonts w:asciiTheme="majorHAnsi" w:hAnsiTheme="majorHAnsi"/>
                  <w:lang w:val="en-GB"/>
                </w:rPr>
                <w:t>http://www.efzg.unizg.hr/default.aspx?id=572</w:t>
              </w:r>
            </w:hyperlink>
          </w:p>
          <w:p w:rsidR="005D448C" w:rsidRPr="00CC6FBA" w:rsidRDefault="005D448C" w:rsidP="00E06FBF">
            <w:pPr>
              <w:jc w:val="both"/>
              <w:rPr>
                <w:rFonts w:asciiTheme="majorHAnsi" w:hAnsiTheme="majorHAnsi"/>
                <w:lang w:val="en-GB"/>
              </w:rPr>
            </w:pPr>
          </w:p>
          <w:p w:rsidR="007E5308" w:rsidRPr="00455B0F" w:rsidRDefault="007E5308" w:rsidP="00455B0F">
            <w:pPr>
              <w:jc w:val="both"/>
              <w:rPr>
                <w:rFonts w:ascii="Cambria" w:hAnsi="Cambria"/>
                <w:b/>
                <w:lang w:val="en-GB"/>
              </w:rPr>
            </w:pPr>
            <w:r w:rsidRPr="00CC6FBA">
              <w:rPr>
                <w:rFonts w:asciiTheme="majorHAnsi" w:hAnsiTheme="majorHAnsi"/>
                <w:i/>
                <w:sz w:val="22"/>
                <w:szCs w:val="22"/>
                <w:lang w:val="en-GB"/>
              </w:rPr>
              <w:t>Course content</w:t>
            </w:r>
            <w:r w:rsidRPr="00455B0F">
              <w:rPr>
                <w:rFonts w:asciiTheme="majorHAnsi" w:hAnsiTheme="majorHAnsi"/>
                <w:i/>
                <w:sz w:val="22"/>
                <w:szCs w:val="22"/>
                <w:lang w:val="en-GB"/>
              </w:rPr>
              <w:t>:</w:t>
            </w:r>
            <w:r w:rsidRPr="00455B0F">
              <w:rPr>
                <w:rFonts w:asciiTheme="majorHAnsi" w:hAnsiTheme="majorHAnsi"/>
                <w:b/>
                <w:sz w:val="22"/>
                <w:szCs w:val="22"/>
                <w:lang w:val="en-GB"/>
              </w:rPr>
              <w:t xml:space="preserve"> Goals, reward management strategy and policy: </w:t>
            </w:r>
            <w:r w:rsidRPr="00455B0F">
              <w:rPr>
                <w:rFonts w:ascii="Cambria" w:hAnsi="Cambria"/>
                <w:sz w:val="22"/>
                <w:szCs w:val="22"/>
                <w:lang w:val="en-GB"/>
              </w:rPr>
              <w:t xml:space="preserve">General and specific goals. Reward management policy. Compensation management and organisational culture. Compensation and management style. Compensation management strategy. Manager's role and responsibility. </w:t>
            </w:r>
          </w:p>
          <w:p w:rsidR="007E5308" w:rsidRPr="00455B0F" w:rsidRDefault="007E5308" w:rsidP="00455B0F">
            <w:pPr>
              <w:jc w:val="both"/>
              <w:rPr>
                <w:rFonts w:ascii="Cambria" w:hAnsi="Cambria"/>
                <w:b/>
                <w:lang w:val="en-GB"/>
              </w:rPr>
            </w:pPr>
            <w:r w:rsidRPr="00455B0F">
              <w:rPr>
                <w:rFonts w:asciiTheme="majorHAnsi" w:hAnsiTheme="majorHAnsi"/>
                <w:b/>
                <w:sz w:val="22"/>
                <w:szCs w:val="22"/>
                <w:lang w:val="en-GB"/>
              </w:rPr>
              <w:t xml:space="preserve">Job evaluation: </w:t>
            </w:r>
            <w:r w:rsidRPr="00455B0F">
              <w:rPr>
                <w:rFonts w:ascii="Cambria" w:hAnsi="Cambria"/>
                <w:sz w:val="22"/>
                <w:szCs w:val="22"/>
                <w:lang w:val="en-GB"/>
              </w:rPr>
              <w:t xml:space="preserve">The need for job evaluation. The program and schemes for job evaluation. Job evaluation strategy. Job evaluation methods. Job analysis. Job description. Pay grades. Pay curve. </w:t>
            </w:r>
          </w:p>
          <w:p w:rsidR="007E5308" w:rsidRPr="00455B0F" w:rsidRDefault="007E5308" w:rsidP="00455B0F">
            <w:pPr>
              <w:jc w:val="both"/>
              <w:rPr>
                <w:rFonts w:ascii="Cambria" w:hAnsi="Cambria"/>
                <w:b/>
                <w:bCs/>
                <w:lang w:val="en-GB"/>
              </w:rPr>
            </w:pPr>
            <w:r w:rsidRPr="00455B0F">
              <w:rPr>
                <w:rFonts w:asciiTheme="majorHAnsi" w:hAnsiTheme="majorHAnsi"/>
                <w:b/>
                <w:bCs/>
                <w:sz w:val="22"/>
                <w:szCs w:val="22"/>
                <w:lang w:val="en-GB"/>
              </w:rPr>
              <w:t xml:space="preserve">Pay structure design: </w:t>
            </w:r>
            <w:r w:rsidRPr="00455B0F">
              <w:rPr>
                <w:rFonts w:ascii="Cambria" w:hAnsi="Cambria"/>
                <w:bCs/>
                <w:sz w:val="22"/>
                <w:szCs w:val="22"/>
                <w:lang w:val="en-GB"/>
              </w:rPr>
              <w:t>Factors influencing base salary rates: job complexity, performance, market and social factors. Pay structure criteria. Salary structure – basic components. Base pay. Incentive pay. Alternative pay. Benefits. Pay and collective agreements</w:t>
            </w:r>
            <w:r w:rsidRPr="00455B0F">
              <w:rPr>
                <w:rFonts w:asciiTheme="majorHAnsi" w:hAnsiTheme="majorHAnsi"/>
                <w:bCs/>
                <w:sz w:val="22"/>
                <w:szCs w:val="22"/>
                <w:lang w:val="en-GB"/>
              </w:rPr>
              <w:t xml:space="preserve">.  </w:t>
            </w:r>
          </w:p>
          <w:p w:rsidR="007E5308" w:rsidRPr="00455B0F" w:rsidRDefault="007E5308" w:rsidP="00455B0F">
            <w:pPr>
              <w:jc w:val="both"/>
              <w:rPr>
                <w:rFonts w:ascii="Cambria" w:hAnsi="Cambria"/>
                <w:b/>
                <w:lang w:val="en-GB"/>
              </w:rPr>
            </w:pPr>
            <w:r w:rsidRPr="00455B0F">
              <w:rPr>
                <w:rFonts w:asciiTheme="majorHAnsi" w:hAnsiTheme="majorHAnsi"/>
                <w:b/>
                <w:sz w:val="22"/>
                <w:szCs w:val="22"/>
                <w:lang w:val="en-GB"/>
              </w:rPr>
              <w:t xml:space="preserve">Performance related pay: </w:t>
            </w:r>
            <w:r w:rsidRPr="00455B0F">
              <w:rPr>
                <w:rFonts w:ascii="Cambria" w:hAnsi="Cambria"/>
                <w:sz w:val="22"/>
                <w:szCs w:val="22"/>
                <w:lang w:val="en-GB"/>
              </w:rPr>
              <w:t xml:space="preserve">Proportional, progressive and regressive </w:t>
            </w:r>
            <w:r w:rsidRPr="00455B0F">
              <w:rPr>
                <w:rFonts w:asciiTheme="majorHAnsi" w:hAnsiTheme="majorHAnsi"/>
                <w:sz w:val="22"/>
                <w:szCs w:val="22"/>
                <w:lang w:val="en-GB"/>
              </w:rPr>
              <w:t>performances pay</w:t>
            </w:r>
            <w:r w:rsidRPr="00455B0F">
              <w:rPr>
                <w:rFonts w:ascii="Cambria" w:hAnsi="Cambria"/>
                <w:sz w:val="22"/>
                <w:szCs w:val="22"/>
                <w:lang w:val="en-GB"/>
              </w:rPr>
              <w:t xml:space="preserve">. Merit pay.  </w:t>
            </w:r>
          </w:p>
          <w:p w:rsidR="007E5308" w:rsidRPr="00455B0F" w:rsidRDefault="007E5308" w:rsidP="00455B0F">
            <w:pPr>
              <w:jc w:val="both"/>
              <w:rPr>
                <w:rFonts w:ascii="Cambria" w:hAnsi="Cambria"/>
                <w:b/>
                <w:lang w:val="en-GB"/>
              </w:rPr>
            </w:pPr>
            <w:r w:rsidRPr="00455B0F">
              <w:rPr>
                <w:rFonts w:asciiTheme="majorHAnsi" w:hAnsiTheme="majorHAnsi"/>
                <w:b/>
                <w:sz w:val="22"/>
                <w:szCs w:val="22"/>
                <w:lang w:val="en-GB"/>
              </w:rPr>
              <w:t xml:space="preserve">Performance appraisal: </w:t>
            </w:r>
            <w:r w:rsidRPr="00455B0F">
              <w:rPr>
                <w:rFonts w:ascii="Cambria" w:hAnsi="Cambria"/>
                <w:sz w:val="22"/>
                <w:szCs w:val="22"/>
                <w:lang w:val="en-GB"/>
              </w:rPr>
              <w:t xml:space="preserve">Methods of appraisal. Appraisal objectives. Performance appraisal procedure. Advantages and disadvantages of performance appraisal. Global trends in performance appraisal. Bonuses and incentive schemes. </w:t>
            </w:r>
          </w:p>
          <w:p w:rsidR="007E5308" w:rsidRPr="00455B0F" w:rsidRDefault="007E5308" w:rsidP="00455B0F">
            <w:pPr>
              <w:jc w:val="both"/>
              <w:rPr>
                <w:rFonts w:ascii="Cambria" w:hAnsi="Cambria"/>
                <w:b/>
                <w:lang w:val="en-GB"/>
              </w:rPr>
            </w:pPr>
            <w:r w:rsidRPr="00455B0F">
              <w:rPr>
                <w:rFonts w:asciiTheme="majorHAnsi" w:hAnsiTheme="majorHAnsi"/>
                <w:b/>
                <w:sz w:val="22"/>
                <w:szCs w:val="22"/>
                <w:lang w:val="en-GB"/>
              </w:rPr>
              <w:t xml:space="preserve">Alternative systems of incentive compensation: </w:t>
            </w:r>
            <w:r w:rsidRPr="00455B0F">
              <w:rPr>
                <w:rFonts w:ascii="Cambria" w:hAnsi="Cambria"/>
                <w:sz w:val="22"/>
                <w:szCs w:val="22"/>
                <w:lang w:val="en-GB"/>
              </w:rPr>
              <w:t xml:space="preserve">Different types of participating in enterprise performance. Gain sharing. Profit sharing. Cash or shares preferences. Motives and problems. Employee participation in ownership: share ownership, ESOP. Direct and indirect participation. </w:t>
            </w:r>
          </w:p>
          <w:p w:rsidR="007E5308" w:rsidRPr="00455B0F" w:rsidRDefault="007E5308" w:rsidP="00455B0F">
            <w:pPr>
              <w:jc w:val="both"/>
              <w:rPr>
                <w:b/>
                <w:lang w:val="en-GB"/>
              </w:rPr>
            </w:pPr>
            <w:r w:rsidRPr="00455B0F">
              <w:rPr>
                <w:rFonts w:asciiTheme="majorHAnsi" w:hAnsiTheme="majorHAnsi"/>
                <w:b/>
                <w:sz w:val="22"/>
                <w:szCs w:val="22"/>
                <w:lang w:val="en-GB"/>
              </w:rPr>
              <w:t xml:space="preserve">Executive compensation and incentive schemes: </w:t>
            </w:r>
            <w:r w:rsidRPr="00455B0F">
              <w:rPr>
                <w:rFonts w:ascii="Cambria" w:hAnsi="Cambria"/>
                <w:bCs/>
                <w:sz w:val="22"/>
                <w:szCs w:val="22"/>
                <w:lang w:val="en-GB"/>
              </w:rPr>
              <w:t>Factors influencing executive salary. Executive compensation contracts. Short term manager incentives – annual bonus. Long term manager incentives –</w:t>
            </w:r>
            <w:r w:rsidRPr="00455B0F">
              <w:rPr>
                <w:rFonts w:ascii="Cambria" w:hAnsi="Cambria"/>
                <w:sz w:val="22"/>
                <w:szCs w:val="22"/>
                <w:lang w:val="en-GB"/>
              </w:rPr>
              <w:t xml:space="preserve"> stock options, restricted shares, phantom shares. Severance pay, perquisites.</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pPr>
              <w:jc w:val="center"/>
              <w:rPr>
                <w:rFonts w:asciiTheme="majorHAnsi" w:hAnsiTheme="majorHAnsi"/>
                <w:lang w:val="en-GB"/>
              </w:rPr>
            </w:pPr>
            <w:r w:rsidRPr="00CC6FBA">
              <w:rPr>
                <w:rFonts w:asciiTheme="majorHAnsi" w:hAnsiTheme="majorHAnsi"/>
                <w:sz w:val="22"/>
                <w:szCs w:val="22"/>
                <w:lang w:val="en-GB"/>
              </w:rPr>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January/</w:t>
            </w:r>
          </w:p>
          <w:p w:rsidR="007E5308" w:rsidRPr="00CC6FBA" w:rsidRDefault="007E5308" w:rsidP="007E5308">
            <w:pPr>
              <w:jc w:val="center"/>
              <w:rPr>
                <w:rFonts w:asciiTheme="majorHAnsi" w:hAnsiTheme="majorHAnsi"/>
                <w:sz w:val="22"/>
                <w:szCs w:val="22"/>
                <w:lang w:val="en-GB"/>
              </w:rPr>
            </w:pPr>
            <w:r>
              <w:rPr>
                <w:rFonts w:asciiTheme="majorHAnsi" w:hAnsiTheme="majorHAnsi"/>
                <w:sz w:val="22"/>
                <w:szCs w:val="22"/>
                <w:lang w:val="en-GB"/>
              </w:rPr>
              <w:t>February 2015</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hideMark/>
          </w:tcPr>
          <w:p w:rsidR="007E5308" w:rsidRDefault="007E5308">
            <w:pPr>
              <w:rPr>
                <w:rFonts w:asciiTheme="majorHAnsi" w:hAnsiTheme="majorHAnsi"/>
                <w:b/>
                <w:sz w:val="22"/>
                <w:szCs w:val="22"/>
                <w:lang w:val="en-GB"/>
              </w:rPr>
            </w:pPr>
            <w:r w:rsidRPr="00CC6FBA">
              <w:rPr>
                <w:rFonts w:asciiTheme="majorHAnsi" w:hAnsiTheme="majorHAnsi"/>
                <w:b/>
                <w:sz w:val="22"/>
                <w:szCs w:val="22"/>
                <w:lang w:val="en-GB"/>
              </w:rPr>
              <w:t xml:space="preserve">Strategy and Corporate Governance </w:t>
            </w:r>
          </w:p>
          <w:p w:rsidR="007E5308" w:rsidRDefault="007E5308">
            <w:pPr>
              <w:rPr>
                <w:rFonts w:asciiTheme="majorHAnsi" w:hAnsiTheme="majorHAnsi"/>
                <w:b/>
                <w:i/>
                <w:sz w:val="22"/>
                <w:szCs w:val="22"/>
                <w:lang w:val="en-GB"/>
              </w:rPr>
            </w:pPr>
            <w:r w:rsidRPr="00D23F6D">
              <w:rPr>
                <w:rFonts w:asciiTheme="majorHAnsi" w:hAnsiTheme="majorHAnsi"/>
                <w:b/>
                <w:i/>
                <w:sz w:val="22"/>
                <w:szCs w:val="22"/>
                <w:lang w:val="en-GB"/>
              </w:rPr>
              <w:t>(standard lectures if there are more candidates for the course, if not, then the course is organized as individual work with professor)</w:t>
            </w:r>
          </w:p>
          <w:p w:rsidR="007E5308" w:rsidRDefault="00C87CDF">
            <w:pPr>
              <w:rPr>
                <w:rFonts w:asciiTheme="majorHAnsi" w:hAnsiTheme="majorHAnsi"/>
                <w:b/>
                <w:lang w:val="en-GB"/>
              </w:rPr>
            </w:pPr>
            <w:hyperlink r:id="rId34" w:history="1">
              <w:r w:rsidR="007E5308" w:rsidRPr="007D41F2">
                <w:rPr>
                  <w:rStyle w:val="Hyperlink"/>
                  <w:rFonts w:asciiTheme="majorHAnsi" w:hAnsiTheme="majorHAnsi"/>
                  <w:b/>
                  <w:lang w:val="en-GB"/>
                </w:rPr>
                <w:t>http://www.efzg.unizg.hr/default.aspx?id=7992</w:t>
              </w:r>
            </w:hyperlink>
          </w:p>
          <w:p w:rsidR="007E5308" w:rsidRPr="007E5308" w:rsidRDefault="007E5308">
            <w:pPr>
              <w:rPr>
                <w:rFonts w:asciiTheme="majorHAnsi" w:hAnsiTheme="majorHAnsi"/>
                <w:b/>
                <w:lang w:val="en-GB"/>
              </w:rPr>
            </w:pPr>
          </w:p>
        </w:tc>
        <w:tc>
          <w:tcPr>
            <w:tcW w:w="5076" w:type="dxa"/>
            <w:tcBorders>
              <w:top w:val="single" w:sz="4" w:space="0" w:color="auto"/>
              <w:left w:val="single" w:sz="4" w:space="0" w:color="auto"/>
              <w:bottom w:val="single" w:sz="4" w:space="0" w:color="auto"/>
              <w:right w:val="single" w:sz="4" w:space="0" w:color="auto"/>
            </w:tcBorders>
            <w:hideMark/>
          </w:tcPr>
          <w:p w:rsidR="007E5308" w:rsidRPr="00CC6FBA" w:rsidRDefault="007E5308" w:rsidP="00E06FBF">
            <w:pPr>
              <w:jc w:val="both"/>
              <w:rPr>
                <w:rFonts w:asciiTheme="majorHAnsi" w:hAnsiTheme="majorHAnsi"/>
                <w:lang w:val="en-GB"/>
              </w:rPr>
            </w:pPr>
            <w:r w:rsidRPr="00CC6FBA">
              <w:rPr>
                <w:rFonts w:asciiTheme="majorHAnsi" w:hAnsiTheme="majorHAnsi"/>
                <w:sz w:val="22"/>
                <w:szCs w:val="22"/>
                <w:lang w:val="en-GB"/>
              </w:rPr>
              <w:t>Professor D. Tipurić, Ph.D.</w:t>
            </w:r>
          </w:p>
          <w:p w:rsidR="007E5308" w:rsidRDefault="00C87CDF" w:rsidP="00E06FBF">
            <w:pPr>
              <w:jc w:val="both"/>
              <w:rPr>
                <w:rFonts w:asciiTheme="majorHAnsi" w:hAnsiTheme="majorHAnsi"/>
                <w:lang w:val="en-GB"/>
              </w:rPr>
            </w:pPr>
            <w:hyperlink r:id="rId35" w:history="1">
              <w:r w:rsidR="005D448C" w:rsidRPr="007D41F2">
                <w:rPr>
                  <w:rStyle w:val="Hyperlink"/>
                  <w:rFonts w:asciiTheme="majorHAnsi" w:hAnsiTheme="majorHAnsi"/>
                  <w:lang w:val="en-GB"/>
                </w:rPr>
                <w:t>http://www.efzg.unizg.hr/default.aspx?id=577</w:t>
              </w:r>
            </w:hyperlink>
          </w:p>
          <w:p w:rsidR="005D448C" w:rsidRPr="00CC6FBA" w:rsidRDefault="005D448C" w:rsidP="00E06FBF">
            <w:pPr>
              <w:jc w:val="both"/>
              <w:rPr>
                <w:rFonts w:asciiTheme="majorHAnsi" w:hAnsiTheme="majorHAnsi"/>
                <w:lang w:val="en-GB"/>
              </w:rPr>
            </w:pPr>
          </w:p>
          <w:p w:rsidR="007E5308" w:rsidRPr="003A504C" w:rsidRDefault="007E5308" w:rsidP="003A504C">
            <w:pPr>
              <w:jc w:val="both"/>
              <w:rPr>
                <w:rFonts w:ascii="Cambria" w:hAnsi="Cambria"/>
                <w:b/>
                <w:bCs/>
                <w:lang w:val="en-GB"/>
              </w:rPr>
            </w:pPr>
            <w:r w:rsidRPr="00CC6FBA">
              <w:rPr>
                <w:rFonts w:asciiTheme="majorHAnsi" w:hAnsiTheme="majorHAnsi"/>
                <w:i/>
                <w:sz w:val="22"/>
                <w:szCs w:val="22"/>
                <w:lang w:val="en-GB"/>
              </w:rPr>
              <w:t>Course content:</w:t>
            </w:r>
            <w:r w:rsidRPr="005416AF">
              <w:rPr>
                <w:b/>
                <w:bCs/>
                <w:lang w:val="en-GB"/>
              </w:rPr>
              <w:t xml:space="preserve"> </w:t>
            </w:r>
            <w:r>
              <w:rPr>
                <w:b/>
                <w:bCs/>
                <w:lang w:val="en-GB"/>
              </w:rPr>
              <w:t>I</w:t>
            </w:r>
            <w:r w:rsidRPr="003A504C">
              <w:rPr>
                <w:rFonts w:asciiTheme="majorHAnsi" w:hAnsiTheme="majorHAnsi"/>
                <w:b/>
                <w:bCs/>
                <w:sz w:val="22"/>
                <w:szCs w:val="22"/>
                <w:lang w:val="en-GB"/>
              </w:rPr>
              <w:t>ntroduction to corporate governance and corporate strategy</w:t>
            </w:r>
            <w:r>
              <w:rPr>
                <w:rFonts w:asciiTheme="majorHAnsi" w:hAnsiTheme="majorHAnsi"/>
                <w:b/>
                <w:bCs/>
                <w:sz w:val="22"/>
                <w:szCs w:val="22"/>
                <w:lang w:val="en-GB"/>
              </w:rPr>
              <w:t xml:space="preserve">: </w:t>
            </w:r>
            <w:r w:rsidRPr="003A504C">
              <w:rPr>
                <w:rFonts w:ascii="Cambria" w:hAnsi="Cambria"/>
                <w:sz w:val="22"/>
                <w:szCs w:val="22"/>
                <w:lang w:val="en-GB"/>
              </w:rPr>
              <w:t xml:space="preserve">Corporate strategy and governance: scientific approaches to researching strategy and corporate management. Strategy and competitive advantage. Term and definition of corporate management. History of corporate management discipline. Theoretical approaches and fundamental research issues of corporate management. </w:t>
            </w:r>
          </w:p>
          <w:p w:rsidR="007E5308" w:rsidRPr="003A504C" w:rsidRDefault="007E5308" w:rsidP="003A504C">
            <w:pPr>
              <w:jc w:val="both"/>
              <w:rPr>
                <w:rFonts w:ascii="Cambria" w:hAnsi="Cambria"/>
                <w:b/>
                <w:bCs/>
                <w:lang w:val="en-GB"/>
              </w:rPr>
            </w:pPr>
            <w:r>
              <w:rPr>
                <w:rFonts w:asciiTheme="majorHAnsi" w:hAnsiTheme="majorHAnsi"/>
                <w:b/>
                <w:sz w:val="22"/>
                <w:szCs w:val="22"/>
                <w:lang w:val="en-GB"/>
              </w:rPr>
              <w:t>M</w:t>
            </w:r>
            <w:r w:rsidRPr="003A504C">
              <w:rPr>
                <w:rFonts w:asciiTheme="majorHAnsi" w:hAnsiTheme="majorHAnsi"/>
                <w:b/>
                <w:sz w:val="22"/>
                <w:szCs w:val="22"/>
                <w:lang w:val="en-GB"/>
              </w:rPr>
              <w:t>echanisms of corporate control and</w:t>
            </w:r>
            <w:r w:rsidRPr="003A504C">
              <w:rPr>
                <w:rFonts w:asciiTheme="majorHAnsi" w:hAnsiTheme="majorHAnsi"/>
                <w:sz w:val="22"/>
                <w:szCs w:val="22"/>
                <w:lang w:val="en-GB"/>
              </w:rPr>
              <w:t xml:space="preserve"> </w:t>
            </w:r>
            <w:r w:rsidRPr="003A504C">
              <w:rPr>
                <w:rFonts w:asciiTheme="majorHAnsi" w:hAnsiTheme="majorHAnsi"/>
                <w:b/>
                <w:bCs/>
                <w:sz w:val="22"/>
                <w:szCs w:val="22"/>
                <w:lang w:val="en-GB"/>
              </w:rPr>
              <w:t>corporate strategy</w:t>
            </w:r>
            <w:r>
              <w:rPr>
                <w:rFonts w:asciiTheme="majorHAnsi" w:hAnsiTheme="majorHAnsi"/>
                <w:b/>
                <w:bCs/>
                <w:sz w:val="22"/>
                <w:szCs w:val="22"/>
                <w:lang w:val="en-GB"/>
              </w:rPr>
              <w:t xml:space="preserve">: </w:t>
            </w:r>
            <w:r w:rsidRPr="003A504C">
              <w:rPr>
                <w:rFonts w:ascii="Cambria" w:hAnsi="Cambria"/>
                <w:bCs/>
                <w:sz w:val="22"/>
                <w:szCs w:val="22"/>
                <w:lang w:val="en-GB"/>
              </w:rPr>
              <w:t xml:space="preserve">Management structures of joint stock companies: owners, management and supervisory board. Disciplining management: capital market, control by </w:t>
            </w:r>
            <w:smartTag w:uri="urn:schemas-microsoft-com:office:smarttags" w:element="PersonName">
              <w:r w:rsidRPr="003A504C">
                <w:rPr>
                  <w:rFonts w:ascii="Cambria" w:hAnsi="Cambria"/>
                  <w:bCs/>
                  <w:sz w:val="22"/>
                  <w:szCs w:val="22"/>
                  <w:lang w:val="en-GB"/>
                </w:rPr>
                <w:t>bl</w:t>
              </w:r>
            </w:smartTag>
            <w:r w:rsidRPr="003A504C">
              <w:rPr>
                <w:rFonts w:ascii="Cambria" w:hAnsi="Cambria"/>
                <w:bCs/>
                <w:sz w:val="22"/>
                <w:szCs w:val="22"/>
                <w:lang w:val="en-GB"/>
              </w:rPr>
              <w:t>ock holders, control by the supervisory board, management compensation. Power relations in management structures, interest and conflicts.</w:t>
            </w:r>
          </w:p>
          <w:p w:rsidR="007E5308" w:rsidRPr="003A504C" w:rsidRDefault="007E5308" w:rsidP="003A504C">
            <w:pPr>
              <w:jc w:val="both"/>
              <w:rPr>
                <w:rFonts w:ascii="Cambria" w:hAnsi="Cambria"/>
                <w:b/>
                <w:bCs/>
                <w:lang w:val="en-GB"/>
              </w:rPr>
            </w:pPr>
            <w:r>
              <w:rPr>
                <w:rFonts w:asciiTheme="majorHAnsi" w:hAnsiTheme="majorHAnsi"/>
                <w:b/>
                <w:bCs/>
                <w:sz w:val="22"/>
                <w:szCs w:val="22"/>
                <w:lang w:val="en-GB"/>
              </w:rPr>
              <w:t>S</w:t>
            </w:r>
            <w:r w:rsidRPr="003A504C">
              <w:rPr>
                <w:rFonts w:asciiTheme="majorHAnsi" w:hAnsiTheme="majorHAnsi"/>
                <w:b/>
                <w:bCs/>
                <w:sz w:val="22"/>
                <w:szCs w:val="22"/>
                <w:lang w:val="en-GB"/>
              </w:rPr>
              <w:t>etting corporate objectives and the role of the supervisory board</w:t>
            </w:r>
            <w:r>
              <w:rPr>
                <w:rFonts w:asciiTheme="majorHAnsi" w:hAnsiTheme="majorHAnsi"/>
                <w:b/>
                <w:bCs/>
                <w:sz w:val="22"/>
                <w:szCs w:val="22"/>
                <w:lang w:val="en-GB"/>
              </w:rPr>
              <w:t xml:space="preserve">: </w:t>
            </w:r>
            <w:r w:rsidRPr="003A504C">
              <w:rPr>
                <w:rFonts w:ascii="Cambria" w:hAnsi="Cambria"/>
                <w:bCs/>
                <w:sz w:val="22"/>
                <w:szCs w:val="22"/>
                <w:lang w:val="en-GB"/>
              </w:rPr>
              <w:t>Role and responsibility of the supervisory board. One-tier and two-tier boards. Structure of supervisory boards: audit committee, compensation committee, nomination committee. Transaction costs and area of corporate activity. Types of vertical integration. Upward and downward vertical integration. Agency theory and vertical integration. Costs and benefits of vertical integration. Development of relations in creating value.</w:t>
            </w:r>
          </w:p>
          <w:p w:rsidR="007E5308" w:rsidRPr="003A504C" w:rsidRDefault="007E5308" w:rsidP="003A504C">
            <w:pPr>
              <w:jc w:val="both"/>
              <w:rPr>
                <w:rFonts w:asciiTheme="majorHAnsi" w:hAnsiTheme="majorHAnsi"/>
                <w:b/>
                <w:bCs/>
                <w:lang w:val="en-GB"/>
              </w:rPr>
            </w:pPr>
            <w:r>
              <w:rPr>
                <w:rFonts w:asciiTheme="majorHAnsi" w:hAnsiTheme="majorHAnsi"/>
                <w:b/>
                <w:bCs/>
                <w:sz w:val="22"/>
                <w:szCs w:val="22"/>
                <w:lang w:val="en-GB"/>
              </w:rPr>
              <w:t>C</w:t>
            </w:r>
            <w:r w:rsidRPr="003A504C">
              <w:rPr>
                <w:rFonts w:asciiTheme="majorHAnsi" w:hAnsiTheme="majorHAnsi"/>
                <w:b/>
                <w:bCs/>
                <w:sz w:val="22"/>
                <w:szCs w:val="22"/>
                <w:lang w:val="en-GB"/>
              </w:rPr>
              <w:t>orporate social responsibility and corporate strategy</w:t>
            </w:r>
            <w:r>
              <w:rPr>
                <w:rFonts w:asciiTheme="majorHAnsi" w:hAnsiTheme="majorHAnsi"/>
                <w:b/>
                <w:bCs/>
                <w:sz w:val="22"/>
                <w:szCs w:val="22"/>
                <w:lang w:val="en-GB"/>
              </w:rPr>
              <w:t xml:space="preserve">: </w:t>
            </w:r>
            <w:r w:rsidRPr="003A504C">
              <w:rPr>
                <w:rFonts w:ascii="Cambria" w:hAnsi="Cambria"/>
                <w:bCs/>
                <w:sz w:val="22"/>
                <w:szCs w:val="22"/>
                <w:lang w:val="en-GB"/>
              </w:rPr>
              <w:t>Corporate social responsibility. Ethical aspects of corporate governance. Stakeholder versus shareholder approach.</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pPr>
              <w:jc w:val="center"/>
              <w:rPr>
                <w:rFonts w:asciiTheme="majorHAnsi" w:hAnsiTheme="majorHAnsi"/>
                <w:lang w:val="en-GB"/>
              </w:rPr>
            </w:pPr>
            <w:r w:rsidRPr="00CC6FBA">
              <w:rPr>
                <w:rFonts w:asciiTheme="majorHAnsi" w:hAnsiTheme="majorHAnsi"/>
                <w:sz w:val="22"/>
                <w:szCs w:val="22"/>
                <w:lang w:val="en-GB"/>
              </w:rPr>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January/</w:t>
            </w:r>
          </w:p>
          <w:p w:rsidR="007E5308" w:rsidRPr="00CC6FBA" w:rsidRDefault="007E5308" w:rsidP="007E5308">
            <w:pPr>
              <w:jc w:val="center"/>
              <w:rPr>
                <w:rFonts w:asciiTheme="majorHAnsi" w:hAnsiTheme="majorHAnsi"/>
                <w:sz w:val="22"/>
                <w:szCs w:val="22"/>
                <w:lang w:val="en-GB"/>
              </w:rPr>
            </w:pPr>
            <w:r>
              <w:rPr>
                <w:rFonts w:asciiTheme="majorHAnsi" w:hAnsiTheme="majorHAnsi"/>
                <w:sz w:val="22"/>
                <w:szCs w:val="22"/>
                <w:lang w:val="en-GB"/>
              </w:rPr>
              <w:t>February 2015</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hideMark/>
          </w:tcPr>
          <w:p w:rsidR="007E5308" w:rsidRDefault="007E5308" w:rsidP="00EA5EA6">
            <w:pPr>
              <w:rPr>
                <w:rFonts w:asciiTheme="majorHAnsi" w:hAnsiTheme="majorHAnsi"/>
                <w:b/>
                <w:sz w:val="22"/>
                <w:szCs w:val="22"/>
                <w:lang w:val="en-GB"/>
              </w:rPr>
            </w:pPr>
            <w:r w:rsidRPr="00CC6FBA">
              <w:rPr>
                <w:rFonts w:asciiTheme="majorHAnsi" w:hAnsiTheme="majorHAnsi"/>
                <w:b/>
                <w:sz w:val="22"/>
                <w:szCs w:val="22"/>
                <w:lang w:val="en-GB"/>
              </w:rPr>
              <w:t xml:space="preserve">Financial Theory </w:t>
            </w:r>
          </w:p>
          <w:p w:rsidR="007E5308" w:rsidRDefault="007E5308">
            <w:pPr>
              <w:rPr>
                <w:rFonts w:asciiTheme="majorHAnsi" w:hAnsiTheme="majorHAnsi"/>
                <w:b/>
                <w:i/>
                <w:sz w:val="22"/>
                <w:szCs w:val="22"/>
                <w:lang w:val="en-GB"/>
              </w:rPr>
            </w:pPr>
            <w:r w:rsidRPr="00D23F6D">
              <w:rPr>
                <w:rFonts w:asciiTheme="majorHAnsi" w:hAnsiTheme="majorHAnsi"/>
                <w:b/>
                <w:i/>
                <w:sz w:val="22"/>
                <w:szCs w:val="22"/>
                <w:lang w:val="en-GB"/>
              </w:rPr>
              <w:t>(standard lectures if there are more candidates for the course, if not, then the course is organized as individual work with professor)</w:t>
            </w:r>
          </w:p>
          <w:p w:rsidR="007E5308" w:rsidRDefault="00C87CDF">
            <w:pPr>
              <w:rPr>
                <w:rFonts w:asciiTheme="majorHAnsi" w:hAnsiTheme="majorHAnsi" w:cs="Sylfaen"/>
                <w:b/>
                <w:lang w:val="en-GB"/>
              </w:rPr>
            </w:pPr>
            <w:hyperlink r:id="rId36" w:history="1">
              <w:r w:rsidR="007E5308" w:rsidRPr="007D41F2">
                <w:rPr>
                  <w:rStyle w:val="Hyperlink"/>
                  <w:rFonts w:asciiTheme="majorHAnsi" w:hAnsiTheme="majorHAnsi" w:cs="Sylfaen"/>
                  <w:b/>
                  <w:lang w:val="en-GB"/>
                </w:rPr>
                <w:t>http://www.efzg.unizg.hr/default.aspx?id=7996</w:t>
              </w:r>
            </w:hyperlink>
          </w:p>
          <w:p w:rsidR="007E5308" w:rsidRPr="00CC6FBA" w:rsidRDefault="007E5308">
            <w:pPr>
              <w:rPr>
                <w:rFonts w:asciiTheme="majorHAnsi" w:hAnsiTheme="majorHAnsi" w:cs="Sylfaen"/>
                <w:b/>
                <w:lang w:val="en-GB"/>
              </w:rPr>
            </w:pPr>
          </w:p>
        </w:tc>
        <w:tc>
          <w:tcPr>
            <w:tcW w:w="5076" w:type="dxa"/>
            <w:tcBorders>
              <w:top w:val="single" w:sz="4" w:space="0" w:color="auto"/>
              <w:left w:val="single" w:sz="4" w:space="0" w:color="auto"/>
              <w:bottom w:val="single" w:sz="4" w:space="0" w:color="auto"/>
              <w:right w:val="single" w:sz="4" w:space="0" w:color="auto"/>
            </w:tcBorders>
            <w:hideMark/>
          </w:tcPr>
          <w:p w:rsidR="007E5308" w:rsidRPr="00CC6FBA" w:rsidRDefault="007E5308" w:rsidP="00E06FBF">
            <w:pPr>
              <w:jc w:val="both"/>
              <w:rPr>
                <w:rFonts w:asciiTheme="majorHAnsi" w:hAnsiTheme="majorHAnsi"/>
                <w:lang w:val="en-GB"/>
              </w:rPr>
            </w:pPr>
            <w:r w:rsidRPr="00CC6FBA">
              <w:rPr>
                <w:rFonts w:asciiTheme="majorHAnsi" w:hAnsiTheme="majorHAnsi"/>
                <w:sz w:val="22"/>
                <w:szCs w:val="22"/>
                <w:lang w:val="en-GB"/>
              </w:rPr>
              <w:t>Professor S. Orsag, Ph. D.</w:t>
            </w:r>
          </w:p>
          <w:p w:rsidR="007E5308" w:rsidRDefault="00C87CDF" w:rsidP="00E06FBF">
            <w:pPr>
              <w:jc w:val="both"/>
              <w:rPr>
                <w:rFonts w:asciiTheme="majorHAnsi" w:hAnsiTheme="majorHAnsi"/>
                <w:lang w:val="en-GB"/>
              </w:rPr>
            </w:pPr>
            <w:hyperlink r:id="rId37" w:history="1">
              <w:r w:rsidR="00ED16F6" w:rsidRPr="007D41F2">
                <w:rPr>
                  <w:rStyle w:val="Hyperlink"/>
                  <w:rFonts w:asciiTheme="majorHAnsi" w:hAnsiTheme="majorHAnsi"/>
                  <w:lang w:val="en-GB"/>
                </w:rPr>
                <w:t>http://www.efzg.unizg.hr/default.aspx?id=2331</w:t>
              </w:r>
            </w:hyperlink>
          </w:p>
          <w:p w:rsidR="00ED16F6" w:rsidRPr="00CC6FBA" w:rsidRDefault="00ED16F6" w:rsidP="00E06FBF">
            <w:pPr>
              <w:jc w:val="both"/>
              <w:rPr>
                <w:rFonts w:asciiTheme="majorHAnsi" w:hAnsiTheme="majorHAnsi"/>
                <w:lang w:val="en-GB"/>
              </w:rPr>
            </w:pPr>
          </w:p>
          <w:p w:rsidR="007E5308" w:rsidRPr="00CC6FBA" w:rsidRDefault="007E5308" w:rsidP="00BE118E">
            <w:pPr>
              <w:jc w:val="both"/>
              <w:rPr>
                <w:rFonts w:asciiTheme="majorHAnsi" w:hAnsiTheme="majorHAnsi"/>
                <w:lang w:val="en-GB"/>
              </w:rPr>
            </w:pPr>
            <w:r w:rsidRPr="00CC6FBA">
              <w:rPr>
                <w:rFonts w:asciiTheme="majorHAnsi" w:hAnsiTheme="majorHAnsi"/>
                <w:i/>
                <w:sz w:val="22"/>
                <w:szCs w:val="22"/>
                <w:lang w:val="en-GB"/>
              </w:rPr>
              <w:t>Course content:</w:t>
            </w:r>
            <w:r>
              <w:t xml:space="preserve"> </w:t>
            </w:r>
            <w:r w:rsidRPr="00BE118E">
              <w:rPr>
                <w:rFonts w:asciiTheme="majorHAnsi" w:hAnsiTheme="majorHAnsi"/>
                <w:sz w:val="22"/>
                <w:szCs w:val="22"/>
                <w:lang w:val="en-GB"/>
              </w:rPr>
              <w:t>Nature of man</w:t>
            </w:r>
            <w:r>
              <w:rPr>
                <w:rFonts w:asciiTheme="majorHAnsi" w:hAnsiTheme="majorHAnsi"/>
                <w:sz w:val="22"/>
                <w:szCs w:val="22"/>
                <w:lang w:val="en-GB"/>
              </w:rPr>
              <w:t xml:space="preserve">; </w:t>
            </w:r>
            <w:r w:rsidRPr="00BE118E">
              <w:rPr>
                <w:rFonts w:asciiTheme="majorHAnsi" w:hAnsiTheme="majorHAnsi"/>
                <w:sz w:val="22"/>
                <w:szCs w:val="22"/>
                <w:lang w:val="en-GB"/>
              </w:rPr>
              <w:t>Capital market, consumption and investments</w:t>
            </w:r>
            <w:r>
              <w:rPr>
                <w:rFonts w:asciiTheme="majorHAnsi" w:hAnsiTheme="majorHAnsi"/>
                <w:sz w:val="22"/>
                <w:szCs w:val="22"/>
                <w:lang w:val="en-GB"/>
              </w:rPr>
              <w:t xml:space="preserve">; </w:t>
            </w:r>
            <w:r w:rsidRPr="00BE118E">
              <w:rPr>
                <w:rFonts w:asciiTheme="majorHAnsi" w:hAnsiTheme="majorHAnsi"/>
                <w:sz w:val="22"/>
                <w:szCs w:val="22"/>
                <w:lang w:val="en-GB"/>
              </w:rPr>
              <w:t>Corporate investment decision making</w:t>
            </w:r>
            <w:r>
              <w:rPr>
                <w:rFonts w:asciiTheme="majorHAnsi" w:hAnsiTheme="majorHAnsi"/>
                <w:sz w:val="22"/>
                <w:szCs w:val="22"/>
                <w:lang w:val="en-GB"/>
              </w:rPr>
              <w:t xml:space="preserve">; </w:t>
            </w:r>
            <w:r w:rsidRPr="00BE118E">
              <w:rPr>
                <w:rFonts w:asciiTheme="majorHAnsi" w:hAnsiTheme="majorHAnsi"/>
                <w:sz w:val="22"/>
                <w:szCs w:val="22"/>
                <w:lang w:val="en-GB"/>
              </w:rPr>
              <w:t>Theory of choice: utility theory in the state of uncertainty</w:t>
            </w:r>
            <w:r>
              <w:rPr>
                <w:rFonts w:asciiTheme="majorHAnsi" w:hAnsiTheme="majorHAnsi"/>
                <w:sz w:val="22"/>
                <w:szCs w:val="22"/>
                <w:lang w:val="en-GB"/>
              </w:rPr>
              <w:t xml:space="preserve">; </w:t>
            </w:r>
            <w:r w:rsidRPr="00BE118E">
              <w:rPr>
                <w:rFonts w:asciiTheme="majorHAnsi" w:hAnsiTheme="majorHAnsi"/>
                <w:sz w:val="22"/>
                <w:szCs w:val="22"/>
                <w:lang w:val="en-GB"/>
              </w:rPr>
              <w:t>State preference theory</w:t>
            </w:r>
            <w:r>
              <w:rPr>
                <w:rFonts w:asciiTheme="majorHAnsi" w:hAnsiTheme="majorHAnsi"/>
                <w:sz w:val="22"/>
                <w:szCs w:val="22"/>
                <w:lang w:val="en-GB"/>
              </w:rPr>
              <w:t xml:space="preserve">; </w:t>
            </w:r>
            <w:r w:rsidRPr="00BE118E">
              <w:rPr>
                <w:rFonts w:asciiTheme="majorHAnsi" w:hAnsiTheme="majorHAnsi"/>
                <w:sz w:val="22"/>
                <w:szCs w:val="22"/>
                <w:lang w:val="en-GB"/>
              </w:rPr>
              <w:t>Portfolio theory</w:t>
            </w:r>
            <w:r>
              <w:rPr>
                <w:rFonts w:asciiTheme="majorHAnsi" w:hAnsiTheme="majorHAnsi"/>
                <w:sz w:val="22"/>
                <w:szCs w:val="22"/>
                <w:lang w:val="en-GB"/>
              </w:rPr>
              <w:t xml:space="preserve">; </w:t>
            </w:r>
            <w:r w:rsidRPr="00BE118E">
              <w:rPr>
                <w:rFonts w:asciiTheme="majorHAnsi" w:hAnsiTheme="majorHAnsi"/>
                <w:sz w:val="22"/>
                <w:szCs w:val="22"/>
                <w:lang w:val="en-GB"/>
              </w:rPr>
              <w:t>Market equilibrium: CAPM and APT</w:t>
            </w:r>
            <w:r>
              <w:rPr>
                <w:rFonts w:asciiTheme="majorHAnsi" w:hAnsiTheme="majorHAnsi"/>
                <w:sz w:val="22"/>
                <w:szCs w:val="22"/>
                <w:lang w:val="en-GB"/>
              </w:rPr>
              <w:t xml:space="preserve">; </w:t>
            </w:r>
            <w:r w:rsidRPr="00BE118E">
              <w:rPr>
                <w:rFonts w:asciiTheme="majorHAnsi" w:hAnsiTheme="majorHAnsi"/>
                <w:sz w:val="22"/>
                <w:szCs w:val="22"/>
                <w:lang w:val="en-GB"/>
              </w:rPr>
              <w:t>Contingent claims pricing</w:t>
            </w:r>
            <w:r>
              <w:rPr>
                <w:rFonts w:asciiTheme="majorHAnsi" w:hAnsiTheme="majorHAnsi"/>
                <w:sz w:val="22"/>
                <w:szCs w:val="22"/>
                <w:lang w:val="en-GB"/>
              </w:rPr>
              <w:t xml:space="preserve">; </w:t>
            </w:r>
            <w:r w:rsidRPr="00BE118E">
              <w:rPr>
                <w:rFonts w:asciiTheme="majorHAnsi" w:hAnsiTheme="majorHAnsi"/>
                <w:sz w:val="22"/>
                <w:szCs w:val="22"/>
                <w:lang w:val="en-GB"/>
              </w:rPr>
              <w:t>Time structure of interest rate, forwards and futures</w:t>
            </w:r>
            <w:r>
              <w:rPr>
                <w:rFonts w:asciiTheme="majorHAnsi" w:hAnsiTheme="majorHAnsi"/>
                <w:sz w:val="22"/>
                <w:szCs w:val="22"/>
                <w:lang w:val="en-GB"/>
              </w:rPr>
              <w:t xml:space="preserve">; </w:t>
            </w:r>
            <w:r w:rsidRPr="00BE118E">
              <w:rPr>
                <w:rFonts w:asciiTheme="majorHAnsi" w:hAnsiTheme="majorHAnsi"/>
                <w:sz w:val="22"/>
                <w:szCs w:val="22"/>
                <w:lang w:val="en-GB"/>
              </w:rPr>
              <w:t>Real options</w:t>
            </w:r>
            <w:r>
              <w:rPr>
                <w:rFonts w:asciiTheme="majorHAnsi" w:hAnsiTheme="majorHAnsi"/>
                <w:sz w:val="22"/>
                <w:szCs w:val="22"/>
                <w:lang w:val="en-GB"/>
              </w:rPr>
              <w:t xml:space="preserve">; </w:t>
            </w:r>
            <w:r w:rsidRPr="00BE118E">
              <w:rPr>
                <w:rFonts w:asciiTheme="majorHAnsi" w:hAnsiTheme="majorHAnsi"/>
                <w:sz w:val="22"/>
                <w:szCs w:val="22"/>
                <w:lang w:val="en-GB"/>
              </w:rPr>
              <w:t>Market efficiency theory</w:t>
            </w:r>
            <w:r>
              <w:rPr>
                <w:rFonts w:asciiTheme="majorHAnsi" w:hAnsiTheme="majorHAnsi"/>
                <w:sz w:val="22"/>
                <w:szCs w:val="22"/>
                <w:lang w:val="en-GB"/>
              </w:rPr>
              <w:t xml:space="preserve">; </w:t>
            </w:r>
            <w:r w:rsidRPr="00BE118E">
              <w:rPr>
                <w:rFonts w:asciiTheme="majorHAnsi" w:hAnsiTheme="majorHAnsi"/>
                <w:sz w:val="22"/>
                <w:szCs w:val="22"/>
                <w:lang w:val="en-GB"/>
              </w:rPr>
              <w:t>Asymmetric information and agency theory.</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pPr>
              <w:jc w:val="center"/>
              <w:rPr>
                <w:rFonts w:asciiTheme="majorHAnsi" w:hAnsiTheme="majorHAnsi"/>
                <w:lang w:val="en-GB"/>
              </w:rPr>
            </w:pPr>
            <w:r w:rsidRPr="00CC6FBA">
              <w:rPr>
                <w:rFonts w:asciiTheme="majorHAnsi" w:hAnsiTheme="majorHAnsi"/>
                <w:sz w:val="22"/>
                <w:szCs w:val="22"/>
                <w:lang w:val="en-GB"/>
              </w:rPr>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January/</w:t>
            </w:r>
          </w:p>
          <w:p w:rsidR="007E5308" w:rsidRPr="00CC6FBA" w:rsidRDefault="007E5308" w:rsidP="007E5308">
            <w:pPr>
              <w:jc w:val="center"/>
              <w:rPr>
                <w:rFonts w:asciiTheme="majorHAnsi" w:hAnsiTheme="majorHAnsi"/>
                <w:sz w:val="22"/>
                <w:szCs w:val="22"/>
                <w:lang w:val="en-GB"/>
              </w:rPr>
            </w:pPr>
            <w:r>
              <w:rPr>
                <w:rFonts w:asciiTheme="majorHAnsi" w:hAnsiTheme="majorHAnsi"/>
                <w:sz w:val="22"/>
                <w:szCs w:val="22"/>
                <w:lang w:val="en-GB"/>
              </w:rPr>
              <w:t>February 2015</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hideMark/>
          </w:tcPr>
          <w:p w:rsidR="007E5308" w:rsidRPr="00CC6FBA" w:rsidRDefault="007E5308" w:rsidP="00EA5EA6">
            <w:pPr>
              <w:rPr>
                <w:rFonts w:asciiTheme="majorHAnsi" w:hAnsiTheme="majorHAnsi"/>
                <w:b/>
                <w:lang w:val="en-GB"/>
              </w:rPr>
            </w:pPr>
            <w:r w:rsidRPr="00CC6FBA">
              <w:rPr>
                <w:rFonts w:asciiTheme="majorHAnsi" w:hAnsiTheme="majorHAnsi"/>
                <w:b/>
                <w:sz w:val="22"/>
                <w:szCs w:val="22"/>
                <w:lang w:val="en-GB"/>
              </w:rPr>
              <w:t xml:space="preserve">Investment Valuation </w:t>
            </w:r>
          </w:p>
          <w:p w:rsidR="007E5308" w:rsidRDefault="007E5308">
            <w:pPr>
              <w:rPr>
                <w:rFonts w:asciiTheme="majorHAnsi" w:hAnsiTheme="majorHAnsi"/>
                <w:b/>
                <w:i/>
                <w:sz w:val="22"/>
                <w:szCs w:val="22"/>
                <w:lang w:val="en-GB"/>
              </w:rPr>
            </w:pPr>
            <w:r w:rsidRPr="00D23F6D">
              <w:rPr>
                <w:rFonts w:asciiTheme="majorHAnsi" w:hAnsiTheme="majorHAnsi"/>
                <w:b/>
                <w:i/>
                <w:sz w:val="22"/>
                <w:szCs w:val="22"/>
                <w:lang w:val="en-GB"/>
              </w:rPr>
              <w:t>(standard lectures if there are more candidates for the course, if not, then the course is organized as individual work with professor)</w:t>
            </w:r>
          </w:p>
          <w:p w:rsidR="007E5308" w:rsidRDefault="00C87CDF">
            <w:pPr>
              <w:rPr>
                <w:rFonts w:asciiTheme="majorHAnsi" w:hAnsiTheme="majorHAnsi" w:cs="Sylfaen"/>
                <w:b/>
                <w:lang w:val="en-GB"/>
              </w:rPr>
            </w:pPr>
            <w:hyperlink r:id="rId38" w:history="1">
              <w:r w:rsidR="007E5308" w:rsidRPr="007D41F2">
                <w:rPr>
                  <w:rStyle w:val="Hyperlink"/>
                  <w:rFonts w:asciiTheme="majorHAnsi" w:hAnsiTheme="majorHAnsi" w:cs="Sylfaen"/>
                  <w:b/>
                  <w:lang w:val="en-GB"/>
                </w:rPr>
                <w:t>http://www.efzg.unizg.hr/default.aspx?id=7998</w:t>
              </w:r>
            </w:hyperlink>
          </w:p>
          <w:p w:rsidR="007E5308" w:rsidRPr="00CC6FBA" w:rsidRDefault="007E5308">
            <w:pPr>
              <w:rPr>
                <w:rFonts w:asciiTheme="majorHAnsi" w:hAnsiTheme="majorHAnsi" w:cs="Sylfaen"/>
                <w:b/>
                <w:lang w:val="en-GB"/>
              </w:rPr>
            </w:pPr>
          </w:p>
        </w:tc>
        <w:tc>
          <w:tcPr>
            <w:tcW w:w="5076" w:type="dxa"/>
            <w:tcBorders>
              <w:top w:val="single" w:sz="4" w:space="0" w:color="auto"/>
              <w:left w:val="single" w:sz="4" w:space="0" w:color="auto"/>
              <w:bottom w:val="single" w:sz="4" w:space="0" w:color="auto"/>
              <w:right w:val="single" w:sz="4" w:space="0" w:color="auto"/>
            </w:tcBorders>
            <w:hideMark/>
          </w:tcPr>
          <w:p w:rsidR="007E5308" w:rsidRPr="00CC6FBA" w:rsidRDefault="007E5308" w:rsidP="00E06FBF">
            <w:pPr>
              <w:jc w:val="both"/>
              <w:rPr>
                <w:rFonts w:asciiTheme="majorHAnsi" w:hAnsiTheme="majorHAnsi"/>
                <w:lang w:val="en-GB"/>
              </w:rPr>
            </w:pPr>
            <w:r w:rsidRPr="00CC6FBA">
              <w:rPr>
                <w:rFonts w:asciiTheme="majorHAnsi" w:hAnsiTheme="majorHAnsi"/>
                <w:sz w:val="22"/>
                <w:szCs w:val="22"/>
                <w:lang w:val="en-GB"/>
              </w:rPr>
              <w:t>Professor S. Orsag, Ph. D.</w:t>
            </w:r>
          </w:p>
          <w:p w:rsidR="007E5308" w:rsidRDefault="00C87CDF" w:rsidP="00E06FBF">
            <w:pPr>
              <w:jc w:val="both"/>
              <w:rPr>
                <w:rFonts w:asciiTheme="majorHAnsi" w:hAnsiTheme="majorHAnsi"/>
                <w:lang w:val="en-GB"/>
              </w:rPr>
            </w:pPr>
            <w:hyperlink r:id="rId39" w:history="1">
              <w:r w:rsidR="00ED16F6" w:rsidRPr="007D41F2">
                <w:rPr>
                  <w:rStyle w:val="Hyperlink"/>
                  <w:rFonts w:asciiTheme="majorHAnsi" w:hAnsiTheme="majorHAnsi"/>
                  <w:lang w:val="en-GB"/>
                </w:rPr>
                <w:t>http://www.efzg.unizg.hr/default.aspx?id=2331</w:t>
              </w:r>
            </w:hyperlink>
          </w:p>
          <w:p w:rsidR="00ED16F6" w:rsidRPr="00CC6FBA" w:rsidRDefault="00ED16F6" w:rsidP="00E06FBF">
            <w:pPr>
              <w:jc w:val="both"/>
              <w:rPr>
                <w:rFonts w:asciiTheme="majorHAnsi" w:hAnsiTheme="majorHAnsi"/>
                <w:lang w:val="en-GB"/>
              </w:rPr>
            </w:pPr>
          </w:p>
          <w:p w:rsidR="007E5308" w:rsidRPr="006E4B74" w:rsidRDefault="007E5308" w:rsidP="006E4B74">
            <w:pPr>
              <w:jc w:val="both"/>
              <w:rPr>
                <w:rFonts w:asciiTheme="majorHAnsi" w:hAnsiTheme="majorHAnsi"/>
                <w:lang w:val="en-GB"/>
              </w:rPr>
            </w:pPr>
            <w:r w:rsidRPr="00CC6FBA">
              <w:rPr>
                <w:rFonts w:asciiTheme="majorHAnsi" w:hAnsiTheme="majorHAnsi"/>
                <w:i/>
                <w:sz w:val="22"/>
                <w:szCs w:val="22"/>
                <w:lang w:val="en-GB"/>
              </w:rPr>
              <w:t>Course content:</w:t>
            </w:r>
            <w:r>
              <w:t xml:space="preserve"> </w:t>
            </w:r>
            <w:r w:rsidRPr="006E4B74">
              <w:rPr>
                <w:rFonts w:asciiTheme="majorHAnsi" w:hAnsiTheme="majorHAnsi"/>
                <w:sz w:val="22"/>
                <w:szCs w:val="22"/>
                <w:lang w:val="en-GB"/>
              </w:rPr>
              <w:t xml:space="preserve">Value concepts and value of investments </w:t>
            </w:r>
          </w:p>
          <w:p w:rsidR="007E5308" w:rsidRPr="00CC6FBA" w:rsidRDefault="007E5308" w:rsidP="006E4B74">
            <w:pPr>
              <w:jc w:val="both"/>
              <w:rPr>
                <w:rFonts w:asciiTheme="majorHAnsi" w:hAnsiTheme="majorHAnsi"/>
                <w:lang w:val="en-GB"/>
              </w:rPr>
            </w:pPr>
            <w:r w:rsidRPr="006E4B74">
              <w:rPr>
                <w:rFonts w:asciiTheme="majorHAnsi" w:hAnsiTheme="majorHAnsi"/>
                <w:sz w:val="22"/>
                <w:szCs w:val="22"/>
                <w:lang w:val="en-GB"/>
              </w:rPr>
              <w:t>Economic value</w:t>
            </w:r>
            <w:r>
              <w:rPr>
                <w:rFonts w:asciiTheme="majorHAnsi" w:hAnsiTheme="majorHAnsi"/>
                <w:sz w:val="22"/>
                <w:szCs w:val="22"/>
                <w:lang w:val="en-GB"/>
              </w:rPr>
              <w:t>; O</w:t>
            </w:r>
            <w:r w:rsidRPr="006E4B74">
              <w:rPr>
                <w:rFonts w:asciiTheme="majorHAnsi" w:hAnsiTheme="majorHAnsi"/>
                <w:sz w:val="22"/>
                <w:szCs w:val="22"/>
                <w:lang w:val="en-GB"/>
              </w:rPr>
              <w:t>ptions approach to value</w:t>
            </w:r>
            <w:r>
              <w:rPr>
                <w:rFonts w:asciiTheme="majorHAnsi" w:hAnsiTheme="majorHAnsi"/>
                <w:sz w:val="22"/>
                <w:szCs w:val="22"/>
                <w:lang w:val="en-GB"/>
              </w:rPr>
              <w:t xml:space="preserve">; </w:t>
            </w:r>
            <w:r w:rsidRPr="006E4B74">
              <w:rPr>
                <w:rFonts w:asciiTheme="majorHAnsi" w:hAnsiTheme="majorHAnsi"/>
                <w:sz w:val="22"/>
                <w:szCs w:val="22"/>
                <w:lang w:val="en-GB"/>
              </w:rPr>
              <w:t>Business valuation</w:t>
            </w:r>
            <w:r>
              <w:rPr>
                <w:rFonts w:asciiTheme="majorHAnsi" w:hAnsiTheme="majorHAnsi"/>
                <w:sz w:val="22"/>
                <w:szCs w:val="22"/>
                <w:lang w:val="en-GB"/>
              </w:rPr>
              <w:t xml:space="preserve">; </w:t>
            </w:r>
            <w:r w:rsidRPr="006E4B74">
              <w:rPr>
                <w:rFonts w:asciiTheme="majorHAnsi" w:hAnsiTheme="majorHAnsi"/>
                <w:sz w:val="22"/>
                <w:szCs w:val="22"/>
                <w:lang w:val="en-GB"/>
              </w:rPr>
              <w:t>Methods for business valuation</w:t>
            </w:r>
            <w:r>
              <w:rPr>
                <w:rFonts w:asciiTheme="majorHAnsi" w:hAnsiTheme="majorHAnsi"/>
                <w:sz w:val="22"/>
                <w:szCs w:val="22"/>
                <w:lang w:val="en-GB"/>
              </w:rPr>
              <w:t xml:space="preserve">; </w:t>
            </w:r>
            <w:r w:rsidRPr="006E4B74">
              <w:rPr>
                <w:rFonts w:asciiTheme="majorHAnsi" w:hAnsiTheme="majorHAnsi"/>
                <w:sz w:val="22"/>
                <w:szCs w:val="22"/>
                <w:lang w:val="en-GB"/>
              </w:rPr>
              <w:t>Valuing bonds and other instruments with fixed income</w:t>
            </w:r>
            <w:r>
              <w:rPr>
                <w:rFonts w:asciiTheme="majorHAnsi" w:hAnsiTheme="majorHAnsi"/>
                <w:sz w:val="22"/>
                <w:szCs w:val="22"/>
                <w:lang w:val="en-GB"/>
              </w:rPr>
              <w:t xml:space="preserve">; </w:t>
            </w:r>
            <w:r w:rsidRPr="006E4B74">
              <w:rPr>
                <w:rFonts w:asciiTheme="majorHAnsi" w:hAnsiTheme="majorHAnsi"/>
                <w:sz w:val="22"/>
                <w:szCs w:val="22"/>
                <w:lang w:val="en-GB"/>
              </w:rPr>
              <w:t>Valuing forwards, futures and swaps</w:t>
            </w:r>
            <w:r>
              <w:rPr>
                <w:rFonts w:asciiTheme="majorHAnsi" w:hAnsiTheme="majorHAnsi"/>
                <w:sz w:val="22"/>
                <w:szCs w:val="22"/>
                <w:lang w:val="en-GB"/>
              </w:rPr>
              <w:t xml:space="preserve">; </w:t>
            </w:r>
            <w:r w:rsidRPr="006E4B74">
              <w:rPr>
                <w:rFonts w:asciiTheme="majorHAnsi" w:hAnsiTheme="majorHAnsi"/>
                <w:sz w:val="22"/>
                <w:szCs w:val="22"/>
                <w:lang w:val="en-GB"/>
              </w:rPr>
              <w:t>Valuing options</w:t>
            </w:r>
            <w:r>
              <w:rPr>
                <w:rFonts w:asciiTheme="majorHAnsi" w:hAnsiTheme="majorHAnsi"/>
                <w:sz w:val="22"/>
                <w:szCs w:val="22"/>
                <w:lang w:val="en-GB"/>
              </w:rPr>
              <w:t xml:space="preserve">; </w:t>
            </w:r>
            <w:r w:rsidRPr="006E4B74">
              <w:rPr>
                <w:rFonts w:asciiTheme="majorHAnsi" w:hAnsiTheme="majorHAnsi"/>
                <w:sz w:val="22"/>
                <w:szCs w:val="22"/>
                <w:lang w:val="en-GB"/>
              </w:rPr>
              <w:t>Valuing complex investments</w:t>
            </w:r>
            <w:r>
              <w:rPr>
                <w:rFonts w:asciiTheme="majorHAnsi" w:hAnsiTheme="majorHAnsi"/>
                <w:sz w:val="22"/>
                <w:szCs w:val="22"/>
                <w:lang w:val="en-GB"/>
              </w:rPr>
              <w:t xml:space="preserve">; </w:t>
            </w:r>
            <w:r w:rsidRPr="006E4B74">
              <w:rPr>
                <w:rFonts w:asciiTheme="majorHAnsi" w:hAnsiTheme="majorHAnsi"/>
                <w:sz w:val="22"/>
                <w:szCs w:val="22"/>
                <w:lang w:val="en-GB"/>
              </w:rPr>
              <w:t>Valuing alternative investments vehicles</w:t>
            </w:r>
            <w:r>
              <w:rPr>
                <w:rFonts w:asciiTheme="majorHAnsi" w:hAnsiTheme="majorHAnsi"/>
                <w:sz w:val="22"/>
                <w:szCs w:val="22"/>
                <w:lang w:val="en-GB"/>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pPr>
              <w:jc w:val="center"/>
              <w:rPr>
                <w:rFonts w:asciiTheme="majorHAnsi" w:hAnsiTheme="majorHAnsi"/>
                <w:lang w:val="en-GB"/>
              </w:rPr>
            </w:pPr>
            <w:r w:rsidRPr="00CC6FBA">
              <w:rPr>
                <w:rFonts w:asciiTheme="majorHAnsi" w:hAnsiTheme="majorHAnsi"/>
                <w:sz w:val="22"/>
                <w:szCs w:val="22"/>
                <w:lang w:val="en-GB"/>
              </w:rPr>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January/</w:t>
            </w:r>
          </w:p>
          <w:p w:rsidR="007E5308" w:rsidRPr="00CC6FBA" w:rsidRDefault="007E5308" w:rsidP="007E5308">
            <w:pPr>
              <w:jc w:val="center"/>
              <w:rPr>
                <w:rFonts w:asciiTheme="majorHAnsi" w:hAnsiTheme="majorHAnsi"/>
                <w:sz w:val="22"/>
                <w:szCs w:val="22"/>
                <w:lang w:val="en-GB"/>
              </w:rPr>
            </w:pPr>
            <w:r>
              <w:rPr>
                <w:rFonts w:asciiTheme="majorHAnsi" w:hAnsiTheme="majorHAnsi"/>
                <w:sz w:val="22"/>
                <w:szCs w:val="22"/>
                <w:lang w:val="en-GB"/>
              </w:rPr>
              <w:t>February 2015</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hideMark/>
          </w:tcPr>
          <w:p w:rsidR="007E5308" w:rsidRDefault="007E5308">
            <w:pPr>
              <w:rPr>
                <w:rFonts w:asciiTheme="majorHAnsi" w:hAnsiTheme="majorHAnsi"/>
                <w:b/>
                <w:sz w:val="22"/>
                <w:szCs w:val="22"/>
                <w:lang w:val="en-GB"/>
              </w:rPr>
            </w:pPr>
            <w:r w:rsidRPr="00CC6FBA">
              <w:rPr>
                <w:rFonts w:asciiTheme="majorHAnsi" w:hAnsiTheme="majorHAnsi"/>
                <w:b/>
                <w:sz w:val="22"/>
                <w:szCs w:val="22"/>
                <w:lang w:val="en-GB"/>
              </w:rPr>
              <w:t xml:space="preserve">Globalisation and Market Liberalisation </w:t>
            </w:r>
          </w:p>
          <w:p w:rsidR="007E5308" w:rsidRDefault="007E5308">
            <w:pPr>
              <w:rPr>
                <w:rFonts w:asciiTheme="majorHAnsi" w:hAnsiTheme="majorHAnsi"/>
                <w:b/>
                <w:i/>
                <w:sz w:val="22"/>
                <w:szCs w:val="22"/>
                <w:lang w:val="en-GB"/>
              </w:rPr>
            </w:pPr>
            <w:r w:rsidRPr="00D23F6D">
              <w:rPr>
                <w:rFonts w:asciiTheme="majorHAnsi" w:hAnsiTheme="majorHAnsi"/>
                <w:b/>
                <w:i/>
                <w:sz w:val="22"/>
                <w:szCs w:val="22"/>
                <w:lang w:val="en-GB"/>
              </w:rPr>
              <w:t>(standard lectures if there are more candidates for the course, if not, then the course is organized as individual work with professor)</w:t>
            </w:r>
          </w:p>
          <w:p w:rsidR="007E5308" w:rsidRDefault="00C87CDF">
            <w:pPr>
              <w:rPr>
                <w:rFonts w:asciiTheme="majorHAnsi" w:hAnsiTheme="majorHAnsi"/>
                <w:b/>
                <w:lang w:val="en-GB"/>
              </w:rPr>
            </w:pPr>
            <w:hyperlink r:id="rId40" w:history="1">
              <w:r w:rsidR="007E5308" w:rsidRPr="007D41F2">
                <w:rPr>
                  <w:rStyle w:val="Hyperlink"/>
                  <w:rFonts w:asciiTheme="majorHAnsi" w:hAnsiTheme="majorHAnsi"/>
                  <w:b/>
                  <w:lang w:val="en-GB"/>
                </w:rPr>
                <w:t>http://www.efzg.unizg.hr/default.aspx?id=8010</w:t>
              </w:r>
            </w:hyperlink>
          </w:p>
          <w:p w:rsidR="007E5308" w:rsidRPr="00CC6FBA" w:rsidRDefault="007E5308">
            <w:pPr>
              <w:rPr>
                <w:rFonts w:asciiTheme="majorHAnsi" w:hAnsiTheme="majorHAnsi"/>
                <w:b/>
                <w:lang w:val="en-GB"/>
              </w:rPr>
            </w:pPr>
          </w:p>
        </w:tc>
        <w:tc>
          <w:tcPr>
            <w:tcW w:w="5076" w:type="dxa"/>
            <w:tcBorders>
              <w:top w:val="single" w:sz="4" w:space="0" w:color="auto"/>
              <w:left w:val="single" w:sz="4" w:space="0" w:color="auto"/>
              <w:bottom w:val="single" w:sz="4" w:space="0" w:color="auto"/>
              <w:right w:val="single" w:sz="4" w:space="0" w:color="auto"/>
            </w:tcBorders>
            <w:hideMark/>
          </w:tcPr>
          <w:p w:rsidR="007E5308" w:rsidRPr="00CC6FBA" w:rsidRDefault="007E5308" w:rsidP="00E06FBF">
            <w:pPr>
              <w:jc w:val="both"/>
              <w:rPr>
                <w:rFonts w:asciiTheme="majorHAnsi" w:hAnsiTheme="majorHAnsi"/>
                <w:lang w:val="en-GB"/>
              </w:rPr>
            </w:pPr>
            <w:r w:rsidRPr="00CC6FBA">
              <w:rPr>
                <w:rFonts w:asciiTheme="majorHAnsi" w:hAnsiTheme="majorHAnsi"/>
                <w:sz w:val="22"/>
                <w:szCs w:val="22"/>
                <w:lang w:val="en-GB"/>
              </w:rPr>
              <w:t>Professor R. Jovančević, Ph.D.</w:t>
            </w:r>
          </w:p>
          <w:p w:rsidR="007E5308" w:rsidRDefault="00C87CDF" w:rsidP="00E06FBF">
            <w:pPr>
              <w:jc w:val="both"/>
              <w:rPr>
                <w:rFonts w:asciiTheme="majorHAnsi" w:hAnsiTheme="majorHAnsi"/>
                <w:lang w:val="en-GB"/>
              </w:rPr>
            </w:pPr>
            <w:hyperlink r:id="rId41" w:history="1">
              <w:r w:rsidR="005D448C" w:rsidRPr="007D41F2">
                <w:rPr>
                  <w:rStyle w:val="Hyperlink"/>
                  <w:rFonts w:asciiTheme="majorHAnsi" w:hAnsiTheme="majorHAnsi"/>
                  <w:lang w:val="en-GB"/>
                </w:rPr>
                <w:t>http://www.efzg.unizg.hr/default.aspx?id=1877</w:t>
              </w:r>
            </w:hyperlink>
          </w:p>
          <w:p w:rsidR="005D448C" w:rsidRPr="00CC6FBA" w:rsidRDefault="005D448C" w:rsidP="00E06FBF">
            <w:pPr>
              <w:jc w:val="both"/>
              <w:rPr>
                <w:rFonts w:asciiTheme="majorHAnsi" w:hAnsiTheme="majorHAnsi"/>
                <w:lang w:val="en-GB"/>
              </w:rPr>
            </w:pPr>
          </w:p>
          <w:p w:rsidR="007E5308" w:rsidRPr="00CC6FBA" w:rsidRDefault="007E5308" w:rsidP="005D4A9B">
            <w:pPr>
              <w:jc w:val="both"/>
              <w:rPr>
                <w:rFonts w:asciiTheme="majorHAnsi" w:hAnsiTheme="majorHAnsi"/>
                <w:lang w:val="en-GB"/>
              </w:rPr>
            </w:pPr>
            <w:r w:rsidRPr="00CC6FBA">
              <w:rPr>
                <w:rFonts w:asciiTheme="majorHAnsi" w:hAnsiTheme="majorHAnsi"/>
                <w:i/>
                <w:sz w:val="22"/>
                <w:szCs w:val="22"/>
                <w:lang w:val="en-GB"/>
              </w:rPr>
              <w:t>Course content:</w:t>
            </w:r>
            <w:r>
              <w:t xml:space="preserve"> </w:t>
            </w:r>
            <w:r w:rsidRPr="005D4A9B">
              <w:rPr>
                <w:rFonts w:asciiTheme="majorHAnsi" w:hAnsiTheme="majorHAnsi"/>
                <w:sz w:val="22"/>
                <w:szCs w:val="22"/>
                <w:lang w:val="en-GB"/>
              </w:rPr>
              <w:t>Influence of globalisation (small economies v. large economies) and regional integration</w:t>
            </w:r>
            <w:r>
              <w:rPr>
                <w:rFonts w:asciiTheme="majorHAnsi" w:hAnsiTheme="majorHAnsi"/>
                <w:sz w:val="22"/>
                <w:szCs w:val="22"/>
                <w:lang w:val="en-GB"/>
              </w:rPr>
              <w:t>;</w:t>
            </w:r>
            <w:r w:rsidRPr="005D4A9B">
              <w:rPr>
                <w:rFonts w:asciiTheme="majorHAnsi" w:hAnsiTheme="majorHAnsi"/>
                <w:sz w:val="22"/>
                <w:szCs w:val="22"/>
                <w:lang w:val="en-GB"/>
              </w:rPr>
              <w:t xml:space="preserve"> International economic integration: theoretical concepts and implement</w:t>
            </w:r>
            <w:r>
              <w:rPr>
                <w:rFonts w:asciiTheme="majorHAnsi" w:hAnsiTheme="majorHAnsi"/>
                <w:sz w:val="22"/>
                <w:szCs w:val="22"/>
                <w:lang w:val="en-GB"/>
              </w:rPr>
              <w:t>ation of theoretical principles;</w:t>
            </w:r>
            <w:r w:rsidRPr="005D4A9B">
              <w:rPr>
                <w:rFonts w:asciiTheme="majorHAnsi" w:hAnsiTheme="majorHAnsi"/>
                <w:sz w:val="22"/>
                <w:szCs w:val="22"/>
                <w:lang w:val="en-GB"/>
              </w:rPr>
              <w:t xml:space="preserve"> Market liberalisa</w:t>
            </w:r>
            <w:r>
              <w:rPr>
                <w:rFonts w:asciiTheme="majorHAnsi" w:hAnsiTheme="majorHAnsi"/>
                <w:sz w:val="22"/>
                <w:szCs w:val="22"/>
                <w:lang w:val="en-GB"/>
              </w:rPr>
              <w:t>tion and effects on the economy;</w:t>
            </w:r>
            <w:r w:rsidRPr="005D4A9B">
              <w:rPr>
                <w:rFonts w:asciiTheme="majorHAnsi" w:hAnsiTheme="majorHAnsi"/>
                <w:sz w:val="22"/>
                <w:szCs w:val="22"/>
                <w:lang w:val="en-GB"/>
              </w:rPr>
              <w:t xml:space="preserve"> WTO regulations and implications for developed and undeveloped countrie</w:t>
            </w:r>
            <w:r>
              <w:rPr>
                <w:rFonts w:asciiTheme="majorHAnsi" w:hAnsiTheme="majorHAnsi"/>
                <w:sz w:val="22"/>
                <w:szCs w:val="22"/>
                <w:lang w:val="en-GB"/>
              </w:rPr>
              <w:t>s in the world (the Doha Round);</w:t>
            </w:r>
            <w:r w:rsidRPr="005D4A9B">
              <w:rPr>
                <w:rFonts w:asciiTheme="majorHAnsi" w:hAnsiTheme="majorHAnsi"/>
                <w:sz w:val="22"/>
                <w:szCs w:val="22"/>
                <w:lang w:val="en-GB"/>
              </w:rPr>
              <w:t xml:space="preserve"> L</w:t>
            </w:r>
            <w:r>
              <w:rPr>
                <w:rFonts w:asciiTheme="majorHAnsi" w:hAnsiTheme="majorHAnsi"/>
                <w:sz w:val="22"/>
                <w:szCs w:val="22"/>
                <w:lang w:val="en-GB"/>
              </w:rPr>
              <w:t>iberalisation of capital market: arguments for and against;</w:t>
            </w:r>
            <w:r w:rsidRPr="005D4A9B">
              <w:rPr>
                <w:rFonts w:asciiTheme="majorHAnsi" w:hAnsiTheme="majorHAnsi"/>
                <w:sz w:val="22"/>
                <w:szCs w:val="22"/>
                <w:lang w:val="en-GB"/>
              </w:rPr>
              <w:t xml:space="preserve"> Effects of capital market liberalisation o</w:t>
            </w:r>
            <w:r>
              <w:rPr>
                <w:rFonts w:asciiTheme="majorHAnsi" w:hAnsiTheme="majorHAnsi"/>
                <w:sz w:val="22"/>
                <w:szCs w:val="22"/>
                <w:lang w:val="en-GB"/>
              </w:rPr>
              <w:t>n stability, growth and poverty;</w:t>
            </w:r>
            <w:r w:rsidRPr="005D4A9B">
              <w:rPr>
                <w:rFonts w:asciiTheme="majorHAnsi" w:hAnsiTheme="majorHAnsi"/>
                <w:sz w:val="22"/>
                <w:szCs w:val="22"/>
                <w:lang w:val="en-GB"/>
              </w:rPr>
              <w:t xml:space="preserve"> Direct externaliti</w:t>
            </w:r>
            <w:r>
              <w:rPr>
                <w:rFonts w:asciiTheme="majorHAnsi" w:hAnsiTheme="majorHAnsi"/>
                <w:sz w:val="22"/>
                <w:szCs w:val="22"/>
                <w:lang w:val="en-GB"/>
              </w:rPr>
              <w:t>es connected with capital flows; Asymmetric information; Investor behaviour; Government intervention;</w:t>
            </w:r>
            <w:r w:rsidRPr="005D4A9B">
              <w:rPr>
                <w:rFonts w:asciiTheme="majorHAnsi" w:hAnsiTheme="majorHAnsi"/>
                <w:sz w:val="22"/>
                <w:szCs w:val="22"/>
                <w:lang w:val="en-GB"/>
              </w:rPr>
              <w:t xml:space="preserve"> Stabilisation, liberalisation and growth dynamics in the world.</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pPr>
              <w:jc w:val="center"/>
              <w:rPr>
                <w:rFonts w:asciiTheme="majorHAnsi" w:hAnsiTheme="majorHAnsi"/>
                <w:lang w:val="en-GB"/>
              </w:rPr>
            </w:pPr>
            <w:r w:rsidRPr="00CC6FBA">
              <w:rPr>
                <w:rFonts w:asciiTheme="majorHAnsi" w:hAnsiTheme="majorHAnsi"/>
                <w:sz w:val="22"/>
                <w:szCs w:val="22"/>
                <w:lang w:val="en-GB"/>
              </w:rPr>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January/</w:t>
            </w:r>
          </w:p>
          <w:p w:rsidR="007E5308" w:rsidRPr="00CC6FBA" w:rsidRDefault="007E5308" w:rsidP="007E5308">
            <w:pPr>
              <w:jc w:val="center"/>
              <w:rPr>
                <w:rFonts w:asciiTheme="majorHAnsi" w:hAnsiTheme="majorHAnsi"/>
                <w:sz w:val="22"/>
                <w:szCs w:val="22"/>
                <w:lang w:val="en-GB"/>
              </w:rPr>
            </w:pPr>
            <w:r>
              <w:rPr>
                <w:rFonts w:asciiTheme="majorHAnsi" w:hAnsiTheme="majorHAnsi"/>
                <w:sz w:val="22"/>
                <w:szCs w:val="22"/>
                <w:lang w:val="en-GB"/>
              </w:rPr>
              <w:t>February 2015</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hideMark/>
          </w:tcPr>
          <w:p w:rsidR="007E5308" w:rsidRDefault="007E5308" w:rsidP="007413CF">
            <w:pPr>
              <w:rPr>
                <w:rFonts w:asciiTheme="majorHAnsi" w:hAnsiTheme="majorHAnsi"/>
                <w:b/>
                <w:sz w:val="22"/>
                <w:szCs w:val="22"/>
              </w:rPr>
            </w:pPr>
            <w:r w:rsidRPr="007413CF">
              <w:rPr>
                <w:rFonts w:asciiTheme="majorHAnsi" w:hAnsiTheme="majorHAnsi"/>
                <w:b/>
                <w:sz w:val="22"/>
                <w:szCs w:val="22"/>
                <w:lang w:val="en-GB"/>
              </w:rPr>
              <w:t xml:space="preserve">Regional Policy - </w:t>
            </w:r>
            <w:r w:rsidRPr="007413CF">
              <w:rPr>
                <w:rFonts w:asciiTheme="majorHAnsi" w:hAnsiTheme="majorHAnsi"/>
                <w:b/>
                <w:sz w:val="22"/>
                <w:szCs w:val="22"/>
              </w:rPr>
              <w:t xml:space="preserve">Challenges </w:t>
            </w:r>
            <w:r>
              <w:rPr>
                <w:rFonts w:asciiTheme="majorHAnsi" w:hAnsiTheme="majorHAnsi"/>
                <w:b/>
                <w:sz w:val="22"/>
                <w:szCs w:val="22"/>
              </w:rPr>
              <w:t>o</w:t>
            </w:r>
            <w:r w:rsidRPr="007413CF">
              <w:rPr>
                <w:rFonts w:asciiTheme="majorHAnsi" w:hAnsiTheme="majorHAnsi"/>
                <w:b/>
                <w:sz w:val="22"/>
                <w:szCs w:val="22"/>
              </w:rPr>
              <w:t>f Integration</w:t>
            </w:r>
          </w:p>
          <w:p w:rsidR="007E5308" w:rsidRDefault="007E5308" w:rsidP="007413CF">
            <w:pPr>
              <w:rPr>
                <w:rFonts w:asciiTheme="majorHAnsi" w:hAnsiTheme="majorHAnsi"/>
                <w:b/>
                <w:i/>
                <w:sz w:val="22"/>
                <w:szCs w:val="22"/>
                <w:lang w:val="en-GB"/>
              </w:rPr>
            </w:pPr>
            <w:r w:rsidRPr="00D23F6D">
              <w:rPr>
                <w:rFonts w:asciiTheme="majorHAnsi" w:hAnsiTheme="majorHAnsi"/>
                <w:b/>
                <w:i/>
                <w:sz w:val="22"/>
                <w:szCs w:val="22"/>
                <w:lang w:val="en-GB"/>
              </w:rPr>
              <w:t>(standard lectures if there are more candidates for the course, if not, then the course is organized as individual work with professor)</w:t>
            </w:r>
          </w:p>
          <w:p w:rsidR="007E5308" w:rsidRDefault="00C87CDF" w:rsidP="007413CF">
            <w:pPr>
              <w:rPr>
                <w:rFonts w:asciiTheme="majorHAnsi" w:hAnsiTheme="majorHAnsi"/>
                <w:b/>
                <w:lang w:val="en-GB"/>
              </w:rPr>
            </w:pPr>
            <w:hyperlink r:id="rId42" w:history="1">
              <w:r w:rsidR="007E5308" w:rsidRPr="007D41F2">
                <w:rPr>
                  <w:rStyle w:val="Hyperlink"/>
                  <w:rFonts w:asciiTheme="majorHAnsi" w:hAnsiTheme="majorHAnsi"/>
                  <w:b/>
                  <w:lang w:val="en-GB"/>
                </w:rPr>
                <w:t>http://www.efzg.unizg.hr/default.aspx?id=8007</w:t>
              </w:r>
            </w:hyperlink>
          </w:p>
          <w:p w:rsidR="007E5308" w:rsidRPr="00FC798F" w:rsidRDefault="007E5308" w:rsidP="007413CF">
            <w:pPr>
              <w:rPr>
                <w:rFonts w:asciiTheme="majorHAnsi" w:hAnsiTheme="majorHAnsi"/>
                <w:b/>
                <w:highlight w:val="yellow"/>
                <w:lang w:val="en-GB"/>
              </w:rPr>
            </w:pPr>
          </w:p>
        </w:tc>
        <w:tc>
          <w:tcPr>
            <w:tcW w:w="5076" w:type="dxa"/>
            <w:tcBorders>
              <w:top w:val="single" w:sz="4" w:space="0" w:color="auto"/>
              <w:left w:val="single" w:sz="4" w:space="0" w:color="auto"/>
              <w:bottom w:val="single" w:sz="4" w:space="0" w:color="auto"/>
              <w:right w:val="single" w:sz="4" w:space="0" w:color="auto"/>
            </w:tcBorders>
            <w:hideMark/>
          </w:tcPr>
          <w:p w:rsidR="007E5308" w:rsidRPr="007413CF" w:rsidRDefault="007E5308" w:rsidP="00E06FBF">
            <w:pPr>
              <w:jc w:val="both"/>
              <w:rPr>
                <w:rFonts w:asciiTheme="majorHAnsi" w:hAnsiTheme="majorHAnsi"/>
                <w:lang w:val="en-GB"/>
              </w:rPr>
            </w:pPr>
            <w:r w:rsidRPr="007413CF">
              <w:rPr>
                <w:rFonts w:asciiTheme="majorHAnsi" w:hAnsiTheme="majorHAnsi"/>
                <w:sz w:val="22"/>
                <w:szCs w:val="22"/>
                <w:lang w:val="en-GB"/>
              </w:rPr>
              <w:t>Professor V. Čavrak, Ph.D.</w:t>
            </w:r>
          </w:p>
          <w:p w:rsidR="007E5308" w:rsidRDefault="00C87CDF" w:rsidP="00E06FBF">
            <w:pPr>
              <w:jc w:val="both"/>
              <w:rPr>
                <w:rFonts w:asciiTheme="majorHAnsi" w:hAnsiTheme="majorHAnsi"/>
                <w:lang w:val="en-GB"/>
              </w:rPr>
            </w:pPr>
            <w:hyperlink r:id="rId43" w:history="1">
              <w:r w:rsidR="005D448C" w:rsidRPr="007D41F2">
                <w:rPr>
                  <w:rStyle w:val="Hyperlink"/>
                  <w:rFonts w:asciiTheme="majorHAnsi" w:hAnsiTheme="majorHAnsi"/>
                  <w:lang w:val="en-GB"/>
                </w:rPr>
                <w:t>http://www.efzg.unizg.hr/default.aspx?id=870</w:t>
              </w:r>
            </w:hyperlink>
          </w:p>
          <w:p w:rsidR="005D448C" w:rsidRPr="007413CF" w:rsidRDefault="005D448C" w:rsidP="00E06FBF">
            <w:pPr>
              <w:jc w:val="both"/>
              <w:rPr>
                <w:rFonts w:asciiTheme="majorHAnsi" w:hAnsiTheme="majorHAnsi"/>
                <w:lang w:val="en-GB"/>
              </w:rPr>
            </w:pPr>
          </w:p>
          <w:p w:rsidR="007E5308" w:rsidRPr="00FC798F" w:rsidRDefault="007E5308" w:rsidP="007413CF">
            <w:pPr>
              <w:jc w:val="both"/>
              <w:rPr>
                <w:rFonts w:asciiTheme="majorHAnsi" w:hAnsiTheme="majorHAnsi"/>
                <w:highlight w:val="yellow"/>
                <w:lang w:val="en-GB"/>
              </w:rPr>
            </w:pPr>
            <w:r w:rsidRPr="007413CF">
              <w:rPr>
                <w:rFonts w:asciiTheme="majorHAnsi" w:hAnsiTheme="majorHAnsi"/>
                <w:i/>
                <w:sz w:val="22"/>
                <w:szCs w:val="22"/>
                <w:lang w:val="en-GB"/>
              </w:rPr>
              <w:t>Course content:</w:t>
            </w:r>
            <w:r>
              <w:rPr>
                <w:rFonts w:asciiTheme="majorHAnsi" w:hAnsiTheme="majorHAnsi"/>
                <w:i/>
                <w:sz w:val="22"/>
                <w:szCs w:val="22"/>
                <w:lang w:val="en-GB"/>
              </w:rPr>
              <w:t xml:space="preserve"> </w:t>
            </w:r>
            <w:r w:rsidRPr="007413CF">
              <w:rPr>
                <w:rFonts w:ascii="Cambria" w:hAnsi="Cambria"/>
                <w:sz w:val="22"/>
                <w:szCs w:val="22"/>
                <w:lang w:val="en-GB"/>
              </w:rPr>
              <w:t xml:space="preserve">Genesis, development, status and </w:t>
            </w:r>
            <w:r>
              <w:rPr>
                <w:rFonts w:ascii="Cambria" w:hAnsi="Cambria"/>
                <w:sz w:val="22"/>
                <w:szCs w:val="22"/>
                <w:lang w:val="en-GB"/>
              </w:rPr>
              <w:t>perspectives of the EU economy;</w:t>
            </w:r>
            <w:r w:rsidRPr="007413CF">
              <w:rPr>
                <w:rFonts w:ascii="Cambria" w:hAnsi="Cambria"/>
                <w:sz w:val="22"/>
                <w:szCs w:val="22"/>
                <w:lang w:val="en-GB"/>
              </w:rPr>
              <w:t xml:space="preserve"> Regional policy in modern develo</w:t>
            </w:r>
            <w:r>
              <w:rPr>
                <w:rFonts w:ascii="Cambria" w:hAnsi="Cambria"/>
                <w:sz w:val="22"/>
                <w:szCs w:val="22"/>
                <w:lang w:val="en-GB"/>
              </w:rPr>
              <w:t>pment and integration processes;</w:t>
            </w:r>
            <w:r w:rsidRPr="007413CF">
              <w:rPr>
                <w:rFonts w:ascii="Cambria" w:hAnsi="Cambria"/>
                <w:sz w:val="22"/>
                <w:szCs w:val="22"/>
                <w:lang w:val="en-GB"/>
              </w:rPr>
              <w:t xml:space="preserve"> European regional policy – devel</w:t>
            </w:r>
            <w:r>
              <w:rPr>
                <w:rFonts w:ascii="Cambria" w:hAnsi="Cambria"/>
                <w:sz w:val="22"/>
                <w:szCs w:val="22"/>
                <w:lang w:val="en-GB"/>
              </w:rPr>
              <w:t>opment, status and perspectives;</w:t>
            </w:r>
            <w:r w:rsidRPr="007413CF">
              <w:rPr>
                <w:rFonts w:ascii="Cambria" w:hAnsi="Cambria"/>
                <w:sz w:val="22"/>
                <w:szCs w:val="22"/>
                <w:lang w:val="en-GB"/>
              </w:rPr>
              <w:t xml:space="preserve"> Status and perspectives </w:t>
            </w:r>
            <w:r>
              <w:rPr>
                <w:rFonts w:ascii="Cambria" w:hAnsi="Cambria"/>
                <w:sz w:val="22"/>
                <w:szCs w:val="22"/>
                <w:lang w:val="en-GB"/>
              </w:rPr>
              <w:t>of the Croatian regional policy;</w:t>
            </w:r>
            <w:r w:rsidRPr="007413CF">
              <w:rPr>
                <w:rFonts w:ascii="Cambria" w:hAnsi="Cambria"/>
                <w:sz w:val="22"/>
                <w:szCs w:val="22"/>
                <w:lang w:val="en-GB"/>
              </w:rPr>
              <w:t xml:space="preserve"> Contemporary issue and future challenges of the regional policy.</w:t>
            </w:r>
            <w:r w:rsidRPr="005416AF">
              <w:rPr>
                <w:lang w:val="en-GB"/>
              </w:rPr>
              <w:t xml:space="preserve">  </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pPr>
              <w:jc w:val="center"/>
              <w:rPr>
                <w:rFonts w:asciiTheme="majorHAnsi" w:hAnsiTheme="majorHAnsi"/>
                <w:lang w:val="en-GB"/>
              </w:rPr>
            </w:pPr>
            <w:r w:rsidRPr="007413CF">
              <w:rPr>
                <w:rFonts w:asciiTheme="majorHAnsi" w:hAnsiTheme="majorHAnsi"/>
                <w:sz w:val="22"/>
                <w:szCs w:val="22"/>
                <w:lang w:val="en-GB"/>
              </w:rPr>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January/</w:t>
            </w:r>
          </w:p>
          <w:p w:rsidR="007E5308" w:rsidRPr="007413CF" w:rsidRDefault="007E5308" w:rsidP="007E5308">
            <w:pPr>
              <w:jc w:val="center"/>
              <w:rPr>
                <w:rFonts w:asciiTheme="majorHAnsi" w:hAnsiTheme="majorHAnsi"/>
                <w:sz w:val="22"/>
                <w:szCs w:val="22"/>
                <w:lang w:val="en-GB"/>
              </w:rPr>
            </w:pPr>
            <w:r>
              <w:rPr>
                <w:rFonts w:asciiTheme="majorHAnsi" w:hAnsiTheme="majorHAnsi"/>
                <w:sz w:val="22"/>
                <w:szCs w:val="22"/>
                <w:lang w:val="en-GB"/>
              </w:rPr>
              <w:t>February 2015</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hideMark/>
          </w:tcPr>
          <w:p w:rsidR="007E5308" w:rsidRDefault="007E5308">
            <w:pPr>
              <w:rPr>
                <w:rFonts w:asciiTheme="majorHAnsi" w:hAnsiTheme="majorHAnsi"/>
                <w:b/>
                <w:sz w:val="22"/>
                <w:szCs w:val="22"/>
                <w:lang w:val="en-GB"/>
              </w:rPr>
            </w:pPr>
            <w:r w:rsidRPr="00CC6FBA">
              <w:rPr>
                <w:rFonts w:asciiTheme="majorHAnsi" w:hAnsiTheme="majorHAnsi"/>
                <w:b/>
                <w:sz w:val="22"/>
                <w:szCs w:val="22"/>
                <w:lang w:val="en-GB"/>
              </w:rPr>
              <w:t xml:space="preserve">Analysis of Competitiveness in Globalisation </w:t>
            </w:r>
          </w:p>
          <w:p w:rsidR="007E5308" w:rsidRDefault="007E5308">
            <w:pPr>
              <w:rPr>
                <w:rFonts w:asciiTheme="majorHAnsi" w:hAnsiTheme="majorHAnsi"/>
                <w:b/>
                <w:i/>
                <w:sz w:val="22"/>
                <w:szCs w:val="22"/>
                <w:lang w:val="en-GB"/>
              </w:rPr>
            </w:pPr>
            <w:r w:rsidRPr="00D23F6D">
              <w:rPr>
                <w:rFonts w:asciiTheme="majorHAnsi" w:hAnsiTheme="majorHAnsi"/>
                <w:b/>
                <w:i/>
                <w:sz w:val="22"/>
                <w:szCs w:val="22"/>
                <w:lang w:val="en-GB"/>
              </w:rPr>
              <w:t>(standard lectures if there are more candidates for the course, if not, then the course is organized as individual work with professor)</w:t>
            </w:r>
          </w:p>
          <w:p w:rsidR="007E5308" w:rsidRDefault="00C87CDF">
            <w:pPr>
              <w:rPr>
                <w:rFonts w:asciiTheme="majorHAnsi" w:hAnsiTheme="majorHAnsi"/>
                <w:b/>
                <w:lang w:val="en-GB"/>
              </w:rPr>
            </w:pPr>
            <w:hyperlink r:id="rId44" w:history="1">
              <w:r w:rsidR="007E5308" w:rsidRPr="007D41F2">
                <w:rPr>
                  <w:rStyle w:val="Hyperlink"/>
                  <w:rFonts w:asciiTheme="majorHAnsi" w:hAnsiTheme="majorHAnsi"/>
                  <w:b/>
                  <w:lang w:val="en-GB"/>
                </w:rPr>
                <w:t>http://www.efzg.unizg.hr/default.aspx?id=8011</w:t>
              </w:r>
            </w:hyperlink>
          </w:p>
          <w:p w:rsidR="007E5308" w:rsidRPr="00CC6FBA" w:rsidRDefault="007E5308">
            <w:pPr>
              <w:rPr>
                <w:rFonts w:asciiTheme="majorHAnsi" w:hAnsiTheme="majorHAnsi"/>
                <w:b/>
                <w:lang w:val="en-GB"/>
              </w:rPr>
            </w:pPr>
          </w:p>
        </w:tc>
        <w:tc>
          <w:tcPr>
            <w:tcW w:w="5076" w:type="dxa"/>
            <w:tcBorders>
              <w:top w:val="single" w:sz="4" w:space="0" w:color="auto"/>
              <w:left w:val="single" w:sz="4" w:space="0" w:color="auto"/>
              <w:bottom w:val="single" w:sz="4" w:space="0" w:color="auto"/>
              <w:right w:val="single" w:sz="4" w:space="0" w:color="auto"/>
            </w:tcBorders>
            <w:hideMark/>
          </w:tcPr>
          <w:p w:rsidR="007E5308" w:rsidRDefault="007E5308" w:rsidP="00E06FBF">
            <w:pPr>
              <w:jc w:val="both"/>
              <w:rPr>
                <w:rFonts w:asciiTheme="majorHAnsi" w:hAnsiTheme="majorHAnsi"/>
                <w:sz w:val="22"/>
                <w:szCs w:val="22"/>
                <w:lang w:val="en-GB"/>
              </w:rPr>
            </w:pPr>
            <w:r w:rsidRPr="00CC6FBA">
              <w:rPr>
                <w:rFonts w:asciiTheme="majorHAnsi" w:hAnsiTheme="majorHAnsi"/>
                <w:sz w:val="22"/>
                <w:szCs w:val="22"/>
                <w:lang w:val="en-GB"/>
              </w:rPr>
              <w:t>Professor M. Dragičević, Ph.D.</w:t>
            </w:r>
            <w:r w:rsidR="00ED16F6">
              <w:t xml:space="preserve"> </w:t>
            </w:r>
            <w:hyperlink r:id="rId45" w:history="1">
              <w:r w:rsidR="00ED16F6" w:rsidRPr="007D41F2">
                <w:rPr>
                  <w:rStyle w:val="Hyperlink"/>
                  <w:rFonts w:asciiTheme="majorHAnsi" w:hAnsiTheme="majorHAnsi"/>
                  <w:sz w:val="22"/>
                  <w:szCs w:val="22"/>
                  <w:lang w:val="en-GB"/>
                </w:rPr>
                <w:t>http://www.efzg.unizg.hr/default.aspx?id=1017</w:t>
              </w:r>
            </w:hyperlink>
          </w:p>
          <w:p w:rsidR="00ED16F6" w:rsidRPr="00CC6FBA" w:rsidRDefault="00ED16F6" w:rsidP="00E06FBF">
            <w:pPr>
              <w:jc w:val="both"/>
              <w:rPr>
                <w:rFonts w:asciiTheme="majorHAnsi" w:hAnsiTheme="majorHAnsi"/>
                <w:lang w:val="en-GB"/>
              </w:rPr>
            </w:pPr>
          </w:p>
          <w:p w:rsidR="007E5308" w:rsidRPr="00CC6FBA" w:rsidRDefault="007E5308" w:rsidP="00E06FBF">
            <w:pPr>
              <w:jc w:val="both"/>
              <w:rPr>
                <w:rFonts w:asciiTheme="majorHAnsi" w:hAnsiTheme="majorHAnsi"/>
                <w:lang w:val="en-GB"/>
              </w:rPr>
            </w:pPr>
          </w:p>
          <w:p w:rsidR="007E5308" w:rsidRPr="00FC798F" w:rsidRDefault="007E5308" w:rsidP="00FC798F">
            <w:pPr>
              <w:jc w:val="both"/>
              <w:rPr>
                <w:rFonts w:ascii="Cambria" w:hAnsi="Cambria"/>
                <w:b/>
                <w:lang w:val="en-GB"/>
              </w:rPr>
            </w:pPr>
            <w:r w:rsidRPr="00CC6FBA">
              <w:rPr>
                <w:rFonts w:asciiTheme="majorHAnsi" w:hAnsiTheme="majorHAnsi"/>
                <w:i/>
                <w:sz w:val="22"/>
                <w:szCs w:val="22"/>
                <w:lang w:val="en-GB"/>
              </w:rPr>
              <w:t>Course content:</w:t>
            </w:r>
            <w:r w:rsidRPr="005416AF">
              <w:rPr>
                <w:b/>
                <w:lang w:val="en-GB"/>
              </w:rPr>
              <w:t xml:space="preserve"> </w:t>
            </w:r>
            <w:r w:rsidRPr="00FC798F">
              <w:rPr>
                <w:rFonts w:ascii="Cambria" w:hAnsi="Cambria"/>
                <w:b/>
                <w:sz w:val="22"/>
                <w:szCs w:val="22"/>
                <w:lang w:val="en-GB"/>
              </w:rPr>
              <w:t>Conceptual framework for analysis of global economy</w:t>
            </w:r>
            <w:r>
              <w:rPr>
                <w:rFonts w:asciiTheme="majorHAnsi" w:hAnsiTheme="majorHAnsi"/>
                <w:b/>
                <w:sz w:val="22"/>
                <w:szCs w:val="22"/>
                <w:lang w:val="en-GB"/>
              </w:rPr>
              <w:t xml:space="preserve">: </w:t>
            </w:r>
            <w:r w:rsidRPr="00FC798F">
              <w:rPr>
                <w:rFonts w:ascii="Cambria" w:hAnsi="Cambria"/>
                <w:sz w:val="22"/>
                <w:szCs w:val="22"/>
                <w:lang w:val="en-GB"/>
              </w:rPr>
              <w:t xml:space="preserve">Different theoretical concepts of global economy. </w:t>
            </w:r>
            <w:r w:rsidRPr="00FC798F">
              <w:rPr>
                <w:rFonts w:asciiTheme="majorHAnsi" w:hAnsiTheme="majorHAnsi"/>
                <w:sz w:val="22"/>
                <w:szCs w:val="22"/>
                <w:lang w:val="en-GB"/>
              </w:rPr>
              <w:t>Openness</w:t>
            </w:r>
            <w:r w:rsidRPr="00FC798F">
              <w:rPr>
                <w:rFonts w:ascii="Cambria" w:hAnsi="Cambria"/>
                <w:sz w:val="22"/>
                <w:szCs w:val="22"/>
                <w:lang w:val="en-GB"/>
              </w:rPr>
              <w:t>, interconnectedness and accelerating dynamics of economic processes. Transformation of orthodox economic analysis of the market with classical factors of production and goods and services markets into the analysis of the role of knowledge, innovations and creativity in economic processes. From the analysis of closed micro, mezzo, macro and international sub-systems toward open, synthetic economic analysis of globalisation.</w:t>
            </w:r>
          </w:p>
          <w:p w:rsidR="007E5308" w:rsidRPr="00FC798F" w:rsidRDefault="007E5308" w:rsidP="00FC798F">
            <w:pPr>
              <w:jc w:val="both"/>
              <w:rPr>
                <w:rFonts w:ascii="Cambria" w:hAnsi="Cambria"/>
                <w:b/>
                <w:lang w:val="en-GB"/>
              </w:rPr>
            </w:pPr>
            <w:r w:rsidRPr="00FC798F">
              <w:rPr>
                <w:rFonts w:ascii="Cambria" w:hAnsi="Cambria"/>
                <w:b/>
                <w:sz w:val="22"/>
                <w:szCs w:val="22"/>
                <w:lang w:val="en-GB"/>
              </w:rPr>
              <w:t>New competitiveness in globalisation. Sources and forms</w:t>
            </w:r>
            <w:r>
              <w:rPr>
                <w:rFonts w:asciiTheme="majorHAnsi" w:hAnsiTheme="majorHAnsi"/>
                <w:b/>
                <w:sz w:val="22"/>
                <w:szCs w:val="22"/>
                <w:lang w:val="en-GB"/>
              </w:rPr>
              <w:t xml:space="preserve">: </w:t>
            </w:r>
            <w:r w:rsidRPr="00FC798F">
              <w:rPr>
                <w:rFonts w:ascii="Cambria" w:hAnsi="Cambria"/>
                <w:sz w:val="22"/>
                <w:szCs w:val="22"/>
                <w:lang w:val="en-GB"/>
              </w:rPr>
              <w:t xml:space="preserve">Different concepts of competitiveness. Classical sources of competitiveness of input, corporations and national economies. Classical forms of competitiveness. New competitiveness. Significance of new added values, new knowledge, innovativeness and creativity for new competition. Innovativeness of corporations. Case studies. Innovativeness of countries. Case studies. Policies of incentives to innovativeness. </w:t>
            </w:r>
          </w:p>
          <w:p w:rsidR="007E5308" w:rsidRPr="00FC798F" w:rsidRDefault="007E5308" w:rsidP="00FC798F">
            <w:pPr>
              <w:jc w:val="both"/>
              <w:rPr>
                <w:rFonts w:ascii="Cambria" w:hAnsi="Cambria"/>
                <w:b/>
                <w:lang w:val="en-GB"/>
              </w:rPr>
            </w:pPr>
            <w:r w:rsidRPr="00FC798F">
              <w:rPr>
                <w:rFonts w:ascii="Cambria" w:hAnsi="Cambria"/>
                <w:b/>
                <w:sz w:val="22"/>
                <w:szCs w:val="22"/>
                <w:lang w:val="en-GB"/>
              </w:rPr>
              <w:t>Clusters as a tool of increasing competitiveness</w:t>
            </w:r>
            <w:r>
              <w:rPr>
                <w:rFonts w:asciiTheme="majorHAnsi" w:hAnsiTheme="majorHAnsi"/>
                <w:b/>
                <w:sz w:val="22"/>
                <w:szCs w:val="22"/>
                <w:lang w:val="en-GB"/>
              </w:rPr>
              <w:t xml:space="preserve">: </w:t>
            </w:r>
            <w:r w:rsidRPr="00FC798F">
              <w:rPr>
                <w:rFonts w:ascii="Cambria" w:hAnsi="Cambria"/>
                <w:sz w:val="22"/>
                <w:szCs w:val="22"/>
                <w:lang w:val="en-GB"/>
              </w:rPr>
              <w:t>Theoretical concepts of creation and development of initiatives for clusters. Industrial and regional clusters. Global experiences in the development of clusters. Stakeholders. Clusters and social partnership. Analysis of globally competitive clusters. Case studies.</w:t>
            </w:r>
          </w:p>
          <w:p w:rsidR="007E5308" w:rsidRPr="00CC6FBA" w:rsidRDefault="007E5308" w:rsidP="00FC798F">
            <w:pPr>
              <w:jc w:val="both"/>
              <w:rPr>
                <w:rFonts w:asciiTheme="majorHAnsi" w:hAnsiTheme="majorHAnsi"/>
                <w:lang w:val="en-GB"/>
              </w:rPr>
            </w:pPr>
            <w:r w:rsidRPr="00FC798F">
              <w:rPr>
                <w:rFonts w:ascii="Cambria" w:hAnsi="Cambria"/>
                <w:b/>
                <w:sz w:val="22"/>
                <w:szCs w:val="22"/>
                <w:lang w:val="en-GB"/>
              </w:rPr>
              <w:t>Indicators of competitiveness</w:t>
            </w:r>
            <w:r>
              <w:rPr>
                <w:rFonts w:asciiTheme="majorHAnsi" w:hAnsiTheme="majorHAnsi"/>
                <w:b/>
                <w:sz w:val="22"/>
                <w:szCs w:val="22"/>
                <w:lang w:val="en-GB"/>
              </w:rPr>
              <w:t xml:space="preserve">: </w:t>
            </w:r>
            <w:r w:rsidRPr="00FC798F">
              <w:rPr>
                <w:rFonts w:ascii="Cambria" w:hAnsi="Cambria"/>
                <w:sz w:val="22"/>
                <w:szCs w:val="22"/>
                <w:lang w:val="en-GB"/>
              </w:rPr>
              <w:t>Global comparisons: competitiveness indexes. GDI and BCI indexes. Analysis of index components. Comparative analysis of selected countries.</w:t>
            </w:r>
            <w:r w:rsidRPr="005416AF">
              <w:rPr>
                <w:lang w:val="en-GB"/>
              </w:rPr>
              <w:t xml:space="preserve">   </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pPr>
              <w:jc w:val="center"/>
              <w:rPr>
                <w:rFonts w:asciiTheme="majorHAnsi" w:hAnsiTheme="majorHAnsi"/>
                <w:lang w:val="en-GB"/>
              </w:rPr>
            </w:pPr>
            <w:r w:rsidRPr="00CC6FBA">
              <w:rPr>
                <w:rFonts w:asciiTheme="majorHAnsi" w:hAnsiTheme="majorHAnsi"/>
                <w:sz w:val="22"/>
                <w:szCs w:val="22"/>
                <w:lang w:val="en-GB"/>
              </w:rPr>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January/</w:t>
            </w:r>
          </w:p>
          <w:p w:rsidR="007E5308" w:rsidRPr="00CC6FBA" w:rsidRDefault="007E5308" w:rsidP="007E5308">
            <w:pPr>
              <w:jc w:val="center"/>
              <w:rPr>
                <w:rFonts w:asciiTheme="majorHAnsi" w:hAnsiTheme="majorHAnsi"/>
                <w:sz w:val="22"/>
                <w:szCs w:val="22"/>
                <w:lang w:val="en-GB"/>
              </w:rPr>
            </w:pPr>
            <w:r>
              <w:rPr>
                <w:rFonts w:asciiTheme="majorHAnsi" w:hAnsiTheme="majorHAnsi"/>
                <w:sz w:val="22"/>
                <w:szCs w:val="22"/>
                <w:lang w:val="en-GB"/>
              </w:rPr>
              <w:t>February 2015</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hideMark/>
          </w:tcPr>
          <w:p w:rsidR="007E5308" w:rsidRDefault="007E5308">
            <w:pPr>
              <w:rPr>
                <w:rFonts w:asciiTheme="majorHAnsi" w:hAnsiTheme="majorHAnsi"/>
                <w:b/>
                <w:sz w:val="22"/>
                <w:szCs w:val="22"/>
                <w:lang w:val="en-GB"/>
              </w:rPr>
            </w:pPr>
            <w:r w:rsidRPr="00CC6FBA">
              <w:rPr>
                <w:rFonts w:asciiTheme="majorHAnsi" w:hAnsiTheme="majorHAnsi"/>
                <w:b/>
                <w:sz w:val="22"/>
                <w:szCs w:val="22"/>
                <w:lang w:val="en-GB"/>
              </w:rPr>
              <w:t xml:space="preserve">Advanced Industrial Economics </w:t>
            </w:r>
          </w:p>
          <w:p w:rsidR="007E5308" w:rsidRDefault="007E5308">
            <w:pPr>
              <w:rPr>
                <w:rFonts w:asciiTheme="majorHAnsi" w:hAnsiTheme="majorHAnsi"/>
                <w:b/>
                <w:i/>
                <w:sz w:val="22"/>
                <w:szCs w:val="22"/>
                <w:lang w:val="en-GB"/>
              </w:rPr>
            </w:pPr>
            <w:r w:rsidRPr="00D23F6D">
              <w:rPr>
                <w:rFonts w:asciiTheme="majorHAnsi" w:hAnsiTheme="majorHAnsi"/>
                <w:b/>
                <w:i/>
                <w:sz w:val="22"/>
                <w:szCs w:val="22"/>
                <w:lang w:val="en-GB"/>
              </w:rPr>
              <w:t>(standard lectures if there are more candidates for the course, if not, then the course is organized as individual work with professor)</w:t>
            </w:r>
          </w:p>
          <w:p w:rsidR="007E5308" w:rsidRDefault="00C87CDF">
            <w:pPr>
              <w:rPr>
                <w:rFonts w:asciiTheme="majorHAnsi" w:hAnsiTheme="majorHAnsi"/>
                <w:b/>
                <w:lang w:val="en-GB"/>
              </w:rPr>
            </w:pPr>
            <w:hyperlink r:id="rId46" w:history="1">
              <w:r w:rsidR="007E5308" w:rsidRPr="007D41F2">
                <w:rPr>
                  <w:rStyle w:val="Hyperlink"/>
                  <w:rFonts w:asciiTheme="majorHAnsi" w:hAnsiTheme="majorHAnsi"/>
                  <w:b/>
                  <w:lang w:val="en-GB"/>
                </w:rPr>
                <w:t>http://www.efzg.unizg.hr/default.aspx?id=8013</w:t>
              </w:r>
            </w:hyperlink>
          </w:p>
          <w:p w:rsidR="007E5308" w:rsidRPr="00CC6FBA" w:rsidRDefault="007E5308">
            <w:pPr>
              <w:rPr>
                <w:rFonts w:asciiTheme="majorHAnsi" w:hAnsiTheme="majorHAnsi"/>
                <w:b/>
                <w:lang w:val="en-GB"/>
              </w:rPr>
            </w:pPr>
          </w:p>
        </w:tc>
        <w:tc>
          <w:tcPr>
            <w:tcW w:w="5076" w:type="dxa"/>
            <w:tcBorders>
              <w:top w:val="single" w:sz="4" w:space="0" w:color="auto"/>
              <w:left w:val="single" w:sz="4" w:space="0" w:color="auto"/>
              <w:bottom w:val="single" w:sz="4" w:space="0" w:color="auto"/>
              <w:right w:val="single" w:sz="4" w:space="0" w:color="auto"/>
            </w:tcBorders>
            <w:hideMark/>
          </w:tcPr>
          <w:p w:rsidR="007E5308" w:rsidRPr="00CC6FBA" w:rsidRDefault="007E5308" w:rsidP="00E06FBF">
            <w:pPr>
              <w:jc w:val="both"/>
              <w:rPr>
                <w:rFonts w:asciiTheme="majorHAnsi" w:hAnsiTheme="majorHAnsi"/>
                <w:lang w:val="en-GB"/>
              </w:rPr>
            </w:pPr>
            <w:r w:rsidRPr="00CC6FBA">
              <w:rPr>
                <w:rFonts w:asciiTheme="majorHAnsi" w:hAnsiTheme="majorHAnsi"/>
                <w:sz w:val="22"/>
                <w:szCs w:val="22"/>
                <w:lang w:val="en-GB"/>
              </w:rPr>
              <w:t xml:space="preserve">Professor L. Škuflić, Ph.D. </w:t>
            </w:r>
          </w:p>
          <w:p w:rsidR="007E5308" w:rsidRDefault="00C87CDF" w:rsidP="00E06FBF">
            <w:pPr>
              <w:jc w:val="both"/>
              <w:rPr>
                <w:rFonts w:asciiTheme="majorHAnsi" w:hAnsiTheme="majorHAnsi"/>
                <w:lang w:val="en-GB"/>
              </w:rPr>
            </w:pPr>
            <w:hyperlink r:id="rId47" w:history="1">
              <w:r w:rsidR="00ED16F6" w:rsidRPr="007D41F2">
                <w:rPr>
                  <w:rStyle w:val="Hyperlink"/>
                  <w:rFonts w:asciiTheme="majorHAnsi" w:hAnsiTheme="majorHAnsi"/>
                  <w:lang w:val="en-GB"/>
                </w:rPr>
                <w:t>http://www.efzg.unizg.hr/default.aspx?id=1298</w:t>
              </w:r>
            </w:hyperlink>
          </w:p>
          <w:p w:rsidR="00ED16F6" w:rsidRPr="00CC6FBA" w:rsidRDefault="00ED16F6" w:rsidP="00E06FBF">
            <w:pPr>
              <w:jc w:val="both"/>
              <w:rPr>
                <w:rFonts w:asciiTheme="majorHAnsi" w:hAnsiTheme="majorHAnsi"/>
                <w:lang w:val="en-GB"/>
              </w:rPr>
            </w:pPr>
          </w:p>
          <w:p w:rsidR="007E5308" w:rsidRDefault="007E5308" w:rsidP="00FC798F">
            <w:pPr>
              <w:autoSpaceDE w:val="0"/>
              <w:autoSpaceDN w:val="0"/>
              <w:adjustRightInd w:val="0"/>
              <w:jc w:val="both"/>
              <w:rPr>
                <w:rFonts w:asciiTheme="majorHAnsi" w:hAnsiTheme="majorHAnsi"/>
                <w:b/>
                <w:lang w:val="en-GB"/>
              </w:rPr>
            </w:pPr>
            <w:r w:rsidRPr="00CC6FBA">
              <w:rPr>
                <w:rFonts w:asciiTheme="majorHAnsi" w:hAnsiTheme="majorHAnsi"/>
                <w:i/>
                <w:sz w:val="22"/>
                <w:szCs w:val="22"/>
                <w:lang w:val="en-GB"/>
              </w:rPr>
              <w:t>Course content:</w:t>
            </w:r>
            <w:r w:rsidRPr="005416AF">
              <w:rPr>
                <w:b/>
                <w:bCs/>
                <w:lang w:val="en-GB"/>
              </w:rPr>
              <w:t xml:space="preserve"> </w:t>
            </w:r>
            <w:r w:rsidRPr="00FC798F">
              <w:rPr>
                <w:rFonts w:ascii="Cambria" w:hAnsi="Cambria"/>
                <w:b/>
                <w:bCs/>
                <w:sz w:val="22"/>
                <w:szCs w:val="22"/>
                <w:lang w:val="en-GB"/>
              </w:rPr>
              <w:t>Introduction</w:t>
            </w:r>
            <w:r>
              <w:rPr>
                <w:rFonts w:asciiTheme="majorHAnsi" w:hAnsiTheme="majorHAnsi"/>
                <w:sz w:val="22"/>
                <w:szCs w:val="22"/>
                <w:lang w:val="en-GB"/>
              </w:rPr>
              <w:t xml:space="preserve">: </w:t>
            </w:r>
            <w:r w:rsidRPr="00FC798F">
              <w:rPr>
                <w:rFonts w:ascii="Cambria" w:hAnsi="Cambria"/>
                <w:sz w:val="22"/>
                <w:szCs w:val="22"/>
                <w:lang w:val="en-GB"/>
              </w:rPr>
              <w:t xml:space="preserve">Basic elements of industrial analysis. Market definition. Static aspect of market. Types of market structures. Determinants </w:t>
            </w:r>
            <w:r w:rsidRPr="00FC798F">
              <w:rPr>
                <w:rFonts w:asciiTheme="majorHAnsi" w:hAnsiTheme="majorHAnsi"/>
                <w:sz w:val="22"/>
                <w:szCs w:val="22"/>
                <w:lang w:val="en-GB"/>
              </w:rPr>
              <w:t>of market</w:t>
            </w:r>
            <w:r w:rsidRPr="00FC798F">
              <w:rPr>
                <w:rFonts w:ascii="Cambria" w:hAnsi="Cambria"/>
                <w:sz w:val="22"/>
                <w:szCs w:val="22"/>
                <w:lang w:val="en-GB"/>
              </w:rPr>
              <w:t xml:space="preserve"> structures</w:t>
            </w:r>
            <w:r w:rsidRPr="00FC798F">
              <w:rPr>
                <w:rFonts w:ascii="Cambria" w:hAnsi="Cambria"/>
                <w:b/>
                <w:sz w:val="22"/>
                <w:szCs w:val="22"/>
                <w:lang w:val="en-GB"/>
              </w:rPr>
              <w:t xml:space="preserve">. </w:t>
            </w:r>
          </w:p>
          <w:p w:rsidR="007E5308" w:rsidRDefault="007E5308" w:rsidP="00FC798F">
            <w:pPr>
              <w:autoSpaceDE w:val="0"/>
              <w:autoSpaceDN w:val="0"/>
              <w:adjustRightInd w:val="0"/>
              <w:jc w:val="both"/>
              <w:rPr>
                <w:rFonts w:asciiTheme="majorHAnsi" w:hAnsiTheme="majorHAnsi"/>
                <w:lang w:val="en-GB"/>
              </w:rPr>
            </w:pPr>
            <w:r w:rsidRPr="00FC798F">
              <w:rPr>
                <w:rFonts w:ascii="Cambria" w:hAnsi="Cambria"/>
                <w:b/>
                <w:sz w:val="22"/>
                <w:szCs w:val="22"/>
                <w:lang w:val="en-GB"/>
              </w:rPr>
              <w:t>Theory of firm</w:t>
            </w:r>
            <w:r w:rsidRPr="00FC798F">
              <w:rPr>
                <w:rFonts w:asciiTheme="majorHAnsi" w:hAnsiTheme="majorHAnsi"/>
                <w:b/>
                <w:sz w:val="22"/>
                <w:szCs w:val="22"/>
                <w:lang w:val="en-GB"/>
              </w:rPr>
              <w:t>:</w:t>
            </w:r>
            <w:r>
              <w:rPr>
                <w:rFonts w:asciiTheme="majorHAnsi" w:hAnsiTheme="majorHAnsi"/>
                <w:b/>
                <w:sz w:val="22"/>
                <w:szCs w:val="22"/>
                <w:lang w:val="en-GB"/>
              </w:rPr>
              <w:t xml:space="preserve"> </w:t>
            </w:r>
            <w:r w:rsidRPr="00FC798F">
              <w:rPr>
                <w:rFonts w:ascii="Cambria" w:hAnsi="Cambria"/>
                <w:sz w:val="22"/>
                <w:szCs w:val="22"/>
                <w:lang w:val="en-GB"/>
              </w:rPr>
              <w:t>Characteristics of a firm. Overview of the theory of firms. Restructuring a firm.</w:t>
            </w:r>
          </w:p>
          <w:p w:rsidR="007E5308" w:rsidRPr="00FC798F" w:rsidRDefault="007E5308" w:rsidP="00FC798F">
            <w:pPr>
              <w:autoSpaceDE w:val="0"/>
              <w:autoSpaceDN w:val="0"/>
              <w:adjustRightInd w:val="0"/>
              <w:jc w:val="both"/>
              <w:rPr>
                <w:rFonts w:ascii="Cambria" w:hAnsi="Cambria"/>
                <w:b/>
                <w:lang w:val="en-GB"/>
              </w:rPr>
            </w:pPr>
            <w:r w:rsidRPr="00FC798F">
              <w:rPr>
                <w:rFonts w:ascii="Cambria" w:hAnsi="Cambria"/>
                <w:b/>
                <w:sz w:val="22"/>
                <w:szCs w:val="22"/>
                <w:lang w:val="en-GB"/>
              </w:rPr>
              <w:t>Measurement of market concentration and market power</w:t>
            </w:r>
            <w:r w:rsidRPr="00FC798F">
              <w:rPr>
                <w:rFonts w:asciiTheme="majorHAnsi" w:hAnsiTheme="majorHAnsi"/>
                <w:b/>
                <w:sz w:val="22"/>
                <w:szCs w:val="22"/>
                <w:lang w:val="en-GB"/>
              </w:rPr>
              <w:t xml:space="preserve">: </w:t>
            </w:r>
            <w:r w:rsidRPr="00FC798F">
              <w:rPr>
                <w:rFonts w:ascii="Cambria" w:hAnsi="Cambria"/>
                <w:sz w:val="22"/>
                <w:szCs w:val="22"/>
                <w:lang w:val="en-GB"/>
              </w:rPr>
              <w:t>Definition of market concentration. Concentration indices. Market power measures. Concentration and market performance.</w:t>
            </w:r>
          </w:p>
          <w:p w:rsidR="007E5308" w:rsidRPr="00FC798F" w:rsidRDefault="007E5308" w:rsidP="00FC798F">
            <w:pPr>
              <w:autoSpaceDE w:val="0"/>
              <w:autoSpaceDN w:val="0"/>
              <w:adjustRightInd w:val="0"/>
              <w:jc w:val="both"/>
              <w:rPr>
                <w:rFonts w:ascii="Cambria" w:hAnsi="Cambria"/>
                <w:lang w:val="en-GB"/>
              </w:rPr>
            </w:pPr>
            <w:r w:rsidRPr="00FC798F">
              <w:rPr>
                <w:rFonts w:ascii="Cambria" w:hAnsi="Cambria"/>
                <w:b/>
                <w:bCs/>
                <w:sz w:val="22"/>
                <w:szCs w:val="22"/>
                <w:lang w:val="en-GB"/>
              </w:rPr>
              <w:t>Profit maximisation</w:t>
            </w:r>
            <w:r w:rsidRPr="00FC798F">
              <w:rPr>
                <w:rFonts w:asciiTheme="majorHAnsi" w:hAnsiTheme="majorHAnsi"/>
                <w:sz w:val="22"/>
                <w:szCs w:val="22"/>
                <w:lang w:val="en-GB"/>
              </w:rPr>
              <w:t xml:space="preserve">: </w:t>
            </w:r>
            <w:r w:rsidRPr="00FC798F">
              <w:rPr>
                <w:rFonts w:ascii="Cambria" w:hAnsi="Cambria"/>
                <w:sz w:val="22"/>
                <w:szCs w:val="22"/>
                <w:lang w:val="en-GB"/>
              </w:rPr>
              <w:t>Different views on the main objective of the firm.</w:t>
            </w:r>
          </w:p>
          <w:p w:rsidR="007E5308" w:rsidRPr="00FC798F" w:rsidRDefault="007E5308" w:rsidP="00FC798F">
            <w:pPr>
              <w:jc w:val="both"/>
              <w:rPr>
                <w:rFonts w:ascii="Cambria" w:hAnsi="Cambria"/>
                <w:b/>
                <w:lang w:val="en-GB"/>
              </w:rPr>
            </w:pPr>
            <w:r w:rsidRPr="00FC798F">
              <w:rPr>
                <w:rFonts w:ascii="Cambria" w:hAnsi="Cambria"/>
                <w:b/>
                <w:sz w:val="22"/>
                <w:szCs w:val="22"/>
                <w:lang w:val="en-GB"/>
              </w:rPr>
              <w:t>Industrial equilibrium</w:t>
            </w:r>
            <w:r w:rsidRPr="00FC798F">
              <w:rPr>
                <w:rFonts w:asciiTheme="majorHAnsi" w:hAnsiTheme="majorHAnsi"/>
                <w:b/>
                <w:sz w:val="22"/>
                <w:szCs w:val="22"/>
                <w:lang w:val="en-GB"/>
              </w:rPr>
              <w:t xml:space="preserve">: </w:t>
            </w:r>
            <w:r w:rsidRPr="00FC798F">
              <w:rPr>
                <w:rFonts w:ascii="Cambria" w:hAnsi="Cambria"/>
                <w:sz w:val="22"/>
                <w:szCs w:val="22"/>
                <w:lang w:val="en-GB"/>
              </w:rPr>
              <w:t xml:space="preserve">Monopoly. Monopoly and price discrimination. Natural monopoly and regulation. Price determination in oligopoly. Cooperation and collusion in oligopoly. Oligopoly and game theory. Horizontal and vertical product differentiation. Vertical integration. Advertising and market structures. </w:t>
            </w:r>
          </w:p>
          <w:p w:rsidR="007E5308" w:rsidRPr="00FC798F" w:rsidRDefault="007E5308" w:rsidP="00FC798F">
            <w:pPr>
              <w:jc w:val="both"/>
              <w:rPr>
                <w:b/>
                <w:lang w:val="en-GB"/>
              </w:rPr>
            </w:pPr>
            <w:r w:rsidRPr="00FC798F">
              <w:rPr>
                <w:rFonts w:ascii="Cambria" w:hAnsi="Cambria"/>
                <w:b/>
                <w:sz w:val="22"/>
                <w:szCs w:val="22"/>
                <w:lang w:val="en-GB"/>
              </w:rPr>
              <w:t>Industrial policies</w:t>
            </w:r>
            <w:r w:rsidRPr="00FC798F">
              <w:rPr>
                <w:rFonts w:asciiTheme="majorHAnsi" w:hAnsiTheme="majorHAnsi"/>
                <w:b/>
                <w:sz w:val="22"/>
                <w:szCs w:val="22"/>
                <w:lang w:val="en-GB"/>
              </w:rPr>
              <w:t xml:space="preserve">: </w:t>
            </w:r>
            <w:r w:rsidRPr="00FC798F">
              <w:rPr>
                <w:rFonts w:ascii="Cambria" w:hAnsi="Cambria"/>
                <w:sz w:val="22"/>
                <w:szCs w:val="22"/>
                <w:lang w:val="en-GB"/>
              </w:rPr>
              <w:t>Industrial policies and state intervention. Dilemmas in industrial policy. Types of industrial policy.</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CC6FBA" w:rsidRDefault="007E5308">
            <w:pPr>
              <w:jc w:val="center"/>
              <w:rPr>
                <w:rFonts w:asciiTheme="majorHAnsi" w:hAnsiTheme="majorHAnsi"/>
                <w:lang w:val="en-GB"/>
              </w:rPr>
            </w:pPr>
            <w:r w:rsidRPr="00CC6FBA">
              <w:rPr>
                <w:rFonts w:asciiTheme="majorHAnsi" w:hAnsiTheme="majorHAnsi"/>
                <w:sz w:val="22"/>
                <w:szCs w:val="22"/>
                <w:lang w:val="en-GB"/>
              </w:rPr>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January/</w:t>
            </w:r>
          </w:p>
          <w:p w:rsidR="007E5308" w:rsidRPr="00CC6FBA" w:rsidRDefault="007E5308" w:rsidP="007E5308">
            <w:pPr>
              <w:jc w:val="center"/>
              <w:rPr>
                <w:rFonts w:asciiTheme="majorHAnsi" w:hAnsiTheme="majorHAnsi"/>
                <w:sz w:val="22"/>
                <w:szCs w:val="22"/>
                <w:lang w:val="en-GB"/>
              </w:rPr>
            </w:pPr>
            <w:r>
              <w:rPr>
                <w:rFonts w:asciiTheme="majorHAnsi" w:hAnsiTheme="majorHAnsi"/>
                <w:sz w:val="22"/>
                <w:szCs w:val="22"/>
                <w:lang w:val="en-GB"/>
              </w:rPr>
              <w:t>February 2015</w:t>
            </w:r>
          </w:p>
        </w:tc>
      </w:tr>
      <w:tr w:rsidR="007E5308" w:rsidRPr="00CC6FBA" w:rsidTr="007E5308">
        <w:trPr>
          <w:trHeight w:val="386"/>
          <w:jc w:val="center"/>
        </w:trPr>
        <w:tc>
          <w:tcPr>
            <w:tcW w:w="3109" w:type="dxa"/>
            <w:tcBorders>
              <w:top w:val="single" w:sz="4" w:space="0" w:color="auto"/>
              <w:left w:val="single" w:sz="4" w:space="0" w:color="auto"/>
              <w:bottom w:val="single" w:sz="4" w:space="0" w:color="auto"/>
              <w:right w:val="single" w:sz="4" w:space="0" w:color="auto"/>
            </w:tcBorders>
            <w:hideMark/>
          </w:tcPr>
          <w:p w:rsidR="007E5308" w:rsidRDefault="007E5308">
            <w:pPr>
              <w:rPr>
                <w:rFonts w:asciiTheme="majorHAnsi" w:hAnsiTheme="majorHAnsi" w:cs="Sylfaen"/>
                <w:b/>
                <w:sz w:val="22"/>
                <w:szCs w:val="22"/>
                <w:lang w:val="en-GB"/>
              </w:rPr>
            </w:pPr>
            <w:r w:rsidRPr="007413CF">
              <w:rPr>
                <w:rFonts w:asciiTheme="majorHAnsi" w:hAnsiTheme="majorHAnsi" w:cs="Sylfaen"/>
                <w:b/>
                <w:sz w:val="22"/>
                <w:szCs w:val="22"/>
                <w:lang w:val="en-GB"/>
              </w:rPr>
              <w:t xml:space="preserve">Statistical Sampling Methods </w:t>
            </w:r>
          </w:p>
          <w:p w:rsidR="007E5308" w:rsidRDefault="007E5308">
            <w:pPr>
              <w:rPr>
                <w:rFonts w:asciiTheme="majorHAnsi" w:hAnsiTheme="majorHAnsi"/>
                <w:b/>
                <w:i/>
                <w:sz w:val="22"/>
                <w:szCs w:val="22"/>
                <w:lang w:val="en-GB"/>
              </w:rPr>
            </w:pPr>
            <w:r w:rsidRPr="00D23F6D">
              <w:rPr>
                <w:rFonts w:asciiTheme="majorHAnsi" w:hAnsiTheme="majorHAnsi"/>
                <w:b/>
                <w:i/>
                <w:sz w:val="22"/>
                <w:szCs w:val="22"/>
                <w:lang w:val="en-GB"/>
              </w:rPr>
              <w:t>(standard lectures if there are more candidates for the course, if not, then the course is organized as individual work with professor)</w:t>
            </w:r>
          </w:p>
          <w:p w:rsidR="007E5308" w:rsidRDefault="00C87CDF">
            <w:pPr>
              <w:rPr>
                <w:rFonts w:asciiTheme="majorHAnsi" w:hAnsiTheme="majorHAnsi" w:cs="Sylfaen"/>
                <w:b/>
                <w:lang w:val="en-GB"/>
              </w:rPr>
            </w:pPr>
            <w:hyperlink r:id="rId48" w:history="1">
              <w:r w:rsidR="00ED16F6" w:rsidRPr="007D41F2">
                <w:rPr>
                  <w:rStyle w:val="Hyperlink"/>
                  <w:rFonts w:asciiTheme="majorHAnsi" w:hAnsiTheme="majorHAnsi" w:cs="Sylfaen"/>
                  <w:b/>
                  <w:lang w:val="en-GB"/>
                </w:rPr>
                <w:t>http://www.efzg.unizg.hr/default.aspx?id=11470</w:t>
              </w:r>
            </w:hyperlink>
          </w:p>
          <w:p w:rsidR="00ED16F6" w:rsidRPr="007413CF" w:rsidRDefault="00ED16F6">
            <w:pPr>
              <w:rPr>
                <w:rFonts w:asciiTheme="majorHAnsi" w:hAnsiTheme="majorHAnsi" w:cs="Sylfaen"/>
                <w:b/>
                <w:lang w:val="en-GB"/>
              </w:rPr>
            </w:pPr>
          </w:p>
        </w:tc>
        <w:tc>
          <w:tcPr>
            <w:tcW w:w="5076" w:type="dxa"/>
            <w:tcBorders>
              <w:top w:val="single" w:sz="4" w:space="0" w:color="auto"/>
              <w:left w:val="single" w:sz="4" w:space="0" w:color="auto"/>
              <w:bottom w:val="single" w:sz="4" w:space="0" w:color="auto"/>
              <w:right w:val="single" w:sz="4" w:space="0" w:color="auto"/>
            </w:tcBorders>
            <w:hideMark/>
          </w:tcPr>
          <w:p w:rsidR="007E5308" w:rsidRPr="007413CF" w:rsidRDefault="007E5308" w:rsidP="00E06FBF">
            <w:pPr>
              <w:jc w:val="both"/>
              <w:rPr>
                <w:rFonts w:asciiTheme="majorHAnsi" w:hAnsiTheme="majorHAnsi"/>
                <w:lang w:val="en-GB"/>
              </w:rPr>
            </w:pPr>
            <w:r w:rsidRPr="007413CF">
              <w:rPr>
                <w:rFonts w:asciiTheme="majorHAnsi" w:hAnsiTheme="majorHAnsi"/>
                <w:sz w:val="22"/>
                <w:szCs w:val="22"/>
                <w:lang w:val="en-GB"/>
              </w:rPr>
              <w:t xml:space="preserve">Professor K. Dumičić, Ph.D. </w:t>
            </w:r>
          </w:p>
          <w:p w:rsidR="007E5308" w:rsidRDefault="00C87CDF" w:rsidP="00E06FBF">
            <w:pPr>
              <w:jc w:val="both"/>
              <w:rPr>
                <w:rFonts w:asciiTheme="majorHAnsi" w:hAnsiTheme="majorHAnsi"/>
                <w:lang w:val="en-GB"/>
              </w:rPr>
            </w:pPr>
            <w:hyperlink r:id="rId49" w:history="1">
              <w:r w:rsidR="00EF3DB7" w:rsidRPr="007D41F2">
                <w:rPr>
                  <w:rStyle w:val="Hyperlink"/>
                  <w:rFonts w:asciiTheme="majorHAnsi" w:hAnsiTheme="majorHAnsi"/>
                  <w:lang w:val="en-GB"/>
                </w:rPr>
                <w:t>http://www.efzg.unizg.hr/default.aspx?id=669</w:t>
              </w:r>
            </w:hyperlink>
          </w:p>
          <w:p w:rsidR="00EF3DB7" w:rsidRPr="007413CF" w:rsidRDefault="00EF3DB7" w:rsidP="00E06FBF">
            <w:pPr>
              <w:jc w:val="both"/>
              <w:rPr>
                <w:rFonts w:asciiTheme="majorHAnsi" w:hAnsiTheme="majorHAnsi"/>
                <w:lang w:val="en-GB"/>
              </w:rPr>
            </w:pPr>
          </w:p>
          <w:p w:rsidR="007E5308" w:rsidRPr="007413CF" w:rsidRDefault="007E5308" w:rsidP="00E06FBF">
            <w:pPr>
              <w:jc w:val="both"/>
              <w:rPr>
                <w:rFonts w:asciiTheme="majorHAnsi" w:hAnsiTheme="majorHAnsi"/>
                <w:lang w:val="en-GB"/>
              </w:rPr>
            </w:pPr>
            <w:r w:rsidRPr="007413CF">
              <w:rPr>
                <w:rFonts w:asciiTheme="majorHAnsi" w:hAnsiTheme="majorHAnsi"/>
                <w:i/>
                <w:sz w:val="22"/>
                <w:szCs w:val="22"/>
                <w:lang w:val="en-GB"/>
              </w:rPr>
              <w:t>Course content:</w:t>
            </w:r>
            <w:r>
              <w:t xml:space="preserve"> </w:t>
            </w:r>
            <w:r w:rsidRPr="001F55D0">
              <w:rPr>
                <w:rFonts w:asciiTheme="majorHAnsi" w:hAnsiTheme="majorHAnsi"/>
                <w:sz w:val="22"/>
                <w:szCs w:val="22"/>
                <w:lang w:val="en-GB"/>
              </w:rPr>
              <w:t>Design of statistical research; Statistical and non-statistical sample models in quantitative and qualitative research; Stages of statistical research process based on survey design; Simple random sample; Stratified random sampling; Sampling group; Systematic sampling; Performance indicators for design: Deff and Defft; Total survey error analysis; Social and business surveys examples of sampling, using the software.</w:t>
            </w:r>
          </w:p>
        </w:tc>
        <w:tc>
          <w:tcPr>
            <w:tcW w:w="1105" w:type="dxa"/>
            <w:tcBorders>
              <w:top w:val="single" w:sz="4" w:space="0" w:color="auto"/>
              <w:left w:val="single" w:sz="4" w:space="0" w:color="auto"/>
              <w:bottom w:val="single" w:sz="4" w:space="0" w:color="auto"/>
              <w:right w:val="single" w:sz="4" w:space="0" w:color="auto"/>
            </w:tcBorders>
            <w:vAlign w:val="center"/>
            <w:hideMark/>
          </w:tcPr>
          <w:p w:rsidR="007E5308" w:rsidRPr="007413CF" w:rsidRDefault="007E5308">
            <w:pPr>
              <w:jc w:val="center"/>
              <w:rPr>
                <w:rFonts w:asciiTheme="majorHAnsi" w:hAnsiTheme="majorHAnsi"/>
                <w:lang w:val="en-GB"/>
              </w:rPr>
            </w:pPr>
            <w:r w:rsidRPr="007413CF">
              <w:rPr>
                <w:rFonts w:asciiTheme="majorHAnsi" w:hAnsiTheme="majorHAnsi"/>
                <w:sz w:val="22"/>
                <w:szCs w:val="22"/>
                <w:lang w:val="en-GB"/>
              </w:rPr>
              <w:t>5</w:t>
            </w:r>
          </w:p>
        </w:tc>
        <w:tc>
          <w:tcPr>
            <w:tcW w:w="1305" w:type="dxa"/>
            <w:tcBorders>
              <w:top w:val="single" w:sz="4" w:space="0" w:color="auto"/>
              <w:left w:val="single" w:sz="4" w:space="0" w:color="auto"/>
              <w:bottom w:val="single" w:sz="4" w:space="0" w:color="auto"/>
              <w:right w:val="single" w:sz="4" w:space="0" w:color="auto"/>
            </w:tcBorders>
            <w:vAlign w:val="center"/>
          </w:tcPr>
          <w:p w:rsidR="007E5308" w:rsidRDefault="007E5308" w:rsidP="007E5308">
            <w:pPr>
              <w:jc w:val="center"/>
              <w:rPr>
                <w:rFonts w:asciiTheme="majorHAnsi" w:hAnsiTheme="majorHAnsi"/>
                <w:sz w:val="22"/>
                <w:szCs w:val="22"/>
                <w:lang w:val="en-GB"/>
              </w:rPr>
            </w:pPr>
            <w:r>
              <w:rPr>
                <w:rFonts w:asciiTheme="majorHAnsi" w:hAnsiTheme="majorHAnsi"/>
                <w:sz w:val="22"/>
                <w:szCs w:val="22"/>
                <w:lang w:val="en-GB"/>
              </w:rPr>
              <w:t>January/</w:t>
            </w:r>
          </w:p>
          <w:p w:rsidR="007E5308" w:rsidRPr="007413CF" w:rsidRDefault="007E5308" w:rsidP="007E5308">
            <w:pPr>
              <w:jc w:val="center"/>
              <w:rPr>
                <w:rFonts w:asciiTheme="majorHAnsi" w:hAnsiTheme="majorHAnsi"/>
                <w:sz w:val="22"/>
                <w:szCs w:val="22"/>
                <w:lang w:val="en-GB"/>
              </w:rPr>
            </w:pPr>
            <w:r>
              <w:rPr>
                <w:rFonts w:asciiTheme="majorHAnsi" w:hAnsiTheme="majorHAnsi"/>
                <w:sz w:val="22"/>
                <w:szCs w:val="22"/>
                <w:lang w:val="en-GB"/>
              </w:rPr>
              <w:t>February 2015</w:t>
            </w:r>
          </w:p>
        </w:tc>
      </w:tr>
    </w:tbl>
    <w:p w:rsidR="00CF3F6C" w:rsidRPr="00CC6FBA" w:rsidRDefault="00CF3F6C" w:rsidP="00CF3F6C">
      <w:pPr>
        <w:rPr>
          <w:rFonts w:asciiTheme="majorHAnsi" w:hAnsiTheme="majorHAnsi"/>
          <w:lang w:val="en-GB"/>
        </w:rPr>
      </w:pPr>
    </w:p>
    <w:p w:rsidR="001300A4" w:rsidRPr="00CC6FBA" w:rsidRDefault="001300A4">
      <w:pPr>
        <w:rPr>
          <w:rFonts w:asciiTheme="majorHAnsi" w:hAnsiTheme="majorHAnsi"/>
          <w:lang w:val="en-GB"/>
        </w:rPr>
      </w:pPr>
    </w:p>
    <w:sectPr w:rsidR="001300A4" w:rsidRPr="00CC6FBA" w:rsidSect="00130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6C"/>
    <w:rsid w:val="00056E57"/>
    <w:rsid w:val="001300A4"/>
    <w:rsid w:val="00146925"/>
    <w:rsid w:val="001F55D0"/>
    <w:rsid w:val="00252A0F"/>
    <w:rsid w:val="00267058"/>
    <w:rsid w:val="00275210"/>
    <w:rsid w:val="00331703"/>
    <w:rsid w:val="00383472"/>
    <w:rsid w:val="003A504C"/>
    <w:rsid w:val="00424BD3"/>
    <w:rsid w:val="00455B0F"/>
    <w:rsid w:val="00474649"/>
    <w:rsid w:val="004F6E7A"/>
    <w:rsid w:val="005A2BDF"/>
    <w:rsid w:val="005C66F4"/>
    <w:rsid w:val="005D448C"/>
    <w:rsid w:val="005D4A9B"/>
    <w:rsid w:val="005F408E"/>
    <w:rsid w:val="00685A9B"/>
    <w:rsid w:val="006B7D5D"/>
    <w:rsid w:val="006E4B74"/>
    <w:rsid w:val="006E5D21"/>
    <w:rsid w:val="007413CF"/>
    <w:rsid w:val="00766413"/>
    <w:rsid w:val="007E5308"/>
    <w:rsid w:val="008532AE"/>
    <w:rsid w:val="00871FE7"/>
    <w:rsid w:val="008D376C"/>
    <w:rsid w:val="008F18DD"/>
    <w:rsid w:val="009312BF"/>
    <w:rsid w:val="00A40C4B"/>
    <w:rsid w:val="00A7773D"/>
    <w:rsid w:val="00A84217"/>
    <w:rsid w:val="00AE48B0"/>
    <w:rsid w:val="00B64EA1"/>
    <w:rsid w:val="00B90D86"/>
    <w:rsid w:val="00BE0149"/>
    <w:rsid w:val="00BE118E"/>
    <w:rsid w:val="00C01F65"/>
    <w:rsid w:val="00C1146F"/>
    <w:rsid w:val="00C71A7B"/>
    <w:rsid w:val="00C87CDF"/>
    <w:rsid w:val="00C959D2"/>
    <w:rsid w:val="00CA22D3"/>
    <w:rsid w:val="00CC6FBA"/>
    <w:rsid w:val="00CF3F6C"/>
    <w:rsid w:val="00CF61F0"/>
    <w:rsid w:val="00D10306"/>
    <w:rsid w:val="00D23F6D"/>
    <w:rsid w:val="00E06FBF"/>
    <w:rsid w:val="00E7022C"/>
    <w:rsid w:val="00EA5EA6"/>
    <w:rsid w:val="00ED16F6"/>
    <w:rsid w:val="00EF3DB7"/>
    <w:rsid w:val="00FB01B8"/>
    <w:rsid w:val="00FC79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3F6C"/>
    <w:pPr>
      <w:spacing w:after="0" w:line="240" w:lineRule="auto"/>
    </w:pPr>
    <w:rPr>
      <w:rFonts w:ascii="Times New Roman" w:eastAsia="Times New Roman" w:hAnsi="Times New Roman" w:cs="Times New Roman"/>
      <w:sz w:val="24"/>
      <w:szCs w:val="24"/>
      <w:lang w:val="sl-SI" w:eastAsia="sl-SI"/>
    </w:rPr>
  </w:style>
  <w:style w:type="paragraph" w:styleId="berschrift2">
    <w:name w:val="heading 2"/>
    <w:aliases w:val=" Char"/>
    <w:basedOn w:val="Standard"/>
    <w:next w:val="Standard"/>
    <w:link w:val="berschrift2Zchn"/>
    <w:qFormat/>
    <w:rsid w:val="00FC798F"/>
    <w:pPr>
      <w:keepNext/>
      <w:spacing w:before="240" w:after="60"/>
      <w:outlineLvl w:val="1"/>
    </w:pPr>
    <w:rPr>
      <w:rFonts w:ascii="Arial" w:hAnsi="Arial" w:cs="Arial"/>
      <w:b/>
      <w:bCs/>
      <w:i/>
      <w:iCs/>
      <w:sz w:val="28"/>
      <w:szCs w:val="28"/>
      <w:lang w:val="hr-HR" w:eastAsia="hr-H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basedOn w:val="Absatz-Standardschriftart"/>
    <w:uiPriority w:val="9"/>
    <w:semiHidden/>
    <w:rsid w:val="00FC798F"/>
    <w:rPr>
      <w:rFonts w:asciiTheme="majorHAnsi" w:eastAsiaTheme="majorEastAsia" w:hAnsiTheme="majorHAnsi" w:cstheme="majorBidi"/>
      <w:b/>
      <w:bCs/>
      <w:color w:val="4F81BD" w:themeColor="accent1"/>
      <w:sz w:val="26"/>
      <w:szCs w:val="26"/>
      <w:lang w:val="sl-SI" w:eastAsia="sl-SI"/>
    </w:rPr>
  </w:style>
  <w:style w:type="character" w:customStyle="1" w:styleId="berschrift2Zchn">
    <w:name w:val="Überschrift 2 Zchn"/>
    <w:aliases w:val=" Char Zchn"/>
    <w:basedOn w:val="Absatz-Standardschriftart"/>
    <w:link w:val="berschrift2"/>
    <w:rsid w:val="00FC798F"/>
    <w:rPr>
      <w:rFonts w:ascii="Arial" w:eastAsia="Times New Roman" w:hAnsi="Arial" w:cs="Arial"/>
      <w:b/>
      <w:bCs/>
      <w:i/>
      <w:iCs/>
      <w:sz w:val="28"/>
      <w:szCs w:val="28"/>
      <w:lang w:eastAsia="hr-HR"/>
    </w:rPr>
  </w:style>
  <w:style w:type="character" w:styleId="Fett">
    <w:name w:val="Strong"/>
    <w:basedOn w:val="Absatz-Standardschriftart"/>
    <w:qFormat/>
    <w:rsid w:val="00766413"/>
    <w:rPr>
      <w:b/>
      <w:bCs/>
    </w:rPr>
  </w:style>
  <w:style w:type="character" w:styleId="Hyperlink">
    <w:name w:val="Hyperlink"/>
    <w:basedOn w:val="Absatz-Standardschriftart"/>
    <w:uiPriority w:val="99"/>
    <w:unhideWhenUsed/>
    <w:rsid w:val="007E53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3F6C"/>
    <w:pPr>
      <w:spacing w:after="0" w:line="240" w:lineRule="auto"/>
    </w:pPr>
    <w:rPr>
      <w:rFonts w:ascii="Times New Roman" w:eastAsia="Times New Roman" w:hAnsi="Times New Roman" w:cs="Times New Roman"/>
      <w:sz w:val="24"/>
      <w:szCs w:val="24"/>
      <w:lang w:val="sl-SI" w:eastAsia="sl-SI"/>
    </w:rPr>
  </w:style>
  <w:style w:type="paragraph" w:styleId="berschrift2">
    <w:name w:val="heading 2"/>
    <w:aliases w:val=" Char"/>
    <w:basedOn w:val="Standard"/>
    <w:next w:val="Standard"/>
    <w:link w:val="berschrift2Zchn"/>
    <w:qFormat/>
    <w:rsid w:val="00FC798F"/>
    <w:pPr>
      <w:keepNext/>
      <w:spacing w:before="240" w:after="60"/>
      <w:outlineLvl w:val="1"/>
    </w:pPr>
    <w:rPr>
      <w:rFonts w:ascii="Arial" w:hAnsi="Arial" w:cs="Arial"/>
      <w:b/>
      <w:bCs/>
      <w:i/>
      <w:iCs/>
      <w:sz w:val="28"/>
      <w:szCs w:val="28"/>
      <w:lang w:val="hr-HR" w:eastAsia="hr-H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basedOn w:val="Absatz-Standardschriftart"/>
    <w:uiPriority w:val="9"/>
    <w:semiHidden/>
    <w:rsid w:val="00FC798F"/>
    <w:rPr>
      <w:rFonts w:asciiTheme="majorHAnsi" w:eastAsiaTheme="majorEastAsia" w:hAnsiTheme="majorHAnsi" w:cstheme="majorBidi"/>
      <w:b/>
      <w:bCs/>
      <w:color w:val="4F81BD" w:themeColor="accent1"/>
      <w:sz w:val="26"/>
      <w:szCs w:val="26"/>
      <w:lang w:val="sl-SI" w:eastAsia="sl-SI"/>
    </w:rPr>
  </w:style>
  <w:style w:type="character" w:customStyle="1" w:styleId="berschrift2Zchn">
    <w:name w:val="Überschrift 2 Zchn"/>
    <w:aliases w:val=" Char Zchn"/>
    <w:basedOn w:val="Absatz-Standardschriftart"/>
    <w:link w:val="berschrift2"/>
    <w:rsid w:val="00FC798F"/>
    <w:rPr>
      <w:rFonts w:ascii="Arial" w:eastAsia="Times New Roman" w:hAnsi="Arial" w:cs="Arial"/>
      <w:b/>
      <w:bCs/>
      <w:i/>
      <w:iCs/>
      <w:sz w:val="28"/>
      <w:szCs w:val="28"/>
      <w:lang w:eastAsia="hr-HR"/>
    </w:rPr>
  </w:style>
  <w:style w:type="character" w:styleId="Fett">
    <w:name w:val="Strong"/>
    <w:basedOn w:val="Absatz-Standardschriftart"/>
    <w:qFormat/>
    <w:rsid w:val="00766413"/>
    <w:rPr>
      <w:b/>
      <w:bCs/>
    </w:rPr>
  </w:style>
  <w:style w:type="character" w:styleId="Hyperlink">
    <w:name w:val="Hyperlink"/>
    <w:basedOn w:val="Absatz-Standardschriftart"/>
    <w:uiPriority w:val="99"/>
    <w:unhideWhenUsed/>
    <w:rsid w:val="007E5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fzg.unizg.hr/default.aspx?id=577" TargetMode="External"/><Relationship Id="rId18" Type="http://schemas.openxmlformats.org/officeDocument/2006/relationships/hyperlink" Target="http://www.efzg.unizg.hr/default.aspx?id=7966" TargetMode="External"/><Relationship Id="rId26" Type="http://schemas.openxmlformats.org/officeDocument/2006/relationships/hyperlink" Target="http://www.efzg.unizg.hr/default.aspx?id=1697" TargetMode="External"/><Relationship Id="rId39" Type="http://schemas.openxmlformats.org/officeDocument/2006/relationships/hyperlink" Target="http://www.efzg.unizg.hr/default.aspx?id=2331" TargetMode="External"/><Relationship Id="rId21" Type="http://schemas.openxmlformats.org/officeDocument/2006/relationships/hyperlink" Target="http://www.efzg.unizg.hr/default.aspx?id=649" TargetMode="External"/><Relationship Id="rId34" Type="http://schemas.openxmlformats.org/officeDocument/2006/relationships/hyperlink" Target="http://www.efzg.unizg.hr/default.aspx?id=7992" TargetMode="External"/><Relationship Id="rId42" Type="http://schemas.openxmlformats.org/officeDocument/2006/relationships/hyperlink" Target="http://www.efzg.unizg.hr/default.aspx?id=8007" TargetMode="External"/><Relationship Id="rId47" Type="http://schemas.openxmlformats.org/officeDocument/2006/relationships/hyperlink" Target="http://www.efzg.unizg.hr/default.aspx?id=1298" TargetMode="External"/><Relationship Id="rId50" Type="http://schemas.openxmlformats.org/officeDocument/2006/relationships/fontTable" Target="fontTable.xml"/><Relationship Id="rId7" Type="http://schemas.openxmlformats.org/officeDocument/2006/relationships/hyperlink" Target="http://www.efzg.unizg.hr/default.aspx?id=7956" TargetMode="External"/><Relationship Id="rId2" Type="http://schemas.microsoft.com/office/2007/relationships/stylesWithEffects" Target="stylesWithEffects.xml"/><Relationship Id="rId16" Type="http://schemas.openxmlformats.org/officeDocument/2006/relationships/hyperlink" Target="http://www.efzg.unizg.hr/default.aspx?id=7963" TargetMode="External"/><Relationship Id="rId29" Type="http://schemas.openxmlformats.org/officeDocument/2006/relationships/hyperlink" Target="http://www.efzg.unizg.hr/default.aspx?id=7988" TargetMode="External"/><Relationship Id="rId11" Type="http://schemas.openxmlformats.org/officeDocument/2006/relationships/hyperlink" Target="http://www.efzg.unizg.hr/dsincic" TargetMode="External"/><Relationship Id="rId24" Type="http://schemas.openxmlformats.org/officeDocument/2006/relationships/hyperlink" Target="http://www.efzg.unizg.hr/default.aspx?id=2421" TargetMode="External"/><Relationship Id="rId32" Type="http://schemas.openxmlformats.org/officeDocument/2006/relationships/hyperlink" Target="http://www.efzg.unizg.hr/default.aspx?id=7993" TargetMode="External"/><Relationship Id="rId37" Type="http://schemas.openxmlformats.org/officeDocument/2006/relationships/hyperlink" Target="http://www.efzg.unizg.hr/default.aspx?id=2331" TargetMode="External"/><Relationship Id="rId40" Type="http://schemas.openxmlformats.org/officeDocument/2006/relationships/hyperlink" Target="http://www.efzg.unizg.hr/default.aspx?id=8010" TargetMode="External"/><Relationship Id="rId45" Type="http://schemas.openxmlformats.org/officeDocument/2006/relationships/hyperlink" Target="http://www.efzg.unizg.hr/default.aspx?id=1017" TargetMode="External"/><Relationship Id="rId5" Type="http://schemas.openxmlformats.org/officeDocument/2006/relationships/hyperlink" Target="http://www.efzg.unizg.hr/default.aspx?id=7953" TargetMode="External"/><Relationship Id="rId15" Type="http://schemas.openxmlformats.org/officeDocument/2006/relationships/hyperlink" Target="http://www.efzg.unizg.hr/default.aspx?id=3661" TargetMode="External"/><Relationship Id="rId23" Type="http://schemas.openxmlformats.org/officeDocument/2006/relationships/hyperlink" Target="http://www.efzg.unizg.hr/default.aspx?id=2413" TargetMode="External"/><Relationship Id="rId28" Type="http://schemas.openxmlformats.org/officeDocument/2006/relationships/hyperlink" Target="http://www.efzg.unizg.hr/default.aspx?id=1669" TargetMode="External"/><Relationship Id="rId36" Type="http://schemas.openxmlformats.org/officeDocument/2006/relationships/hyperlink" Target="http://www.efzg.unizg.hr/default.aspx?id=7996" TargetMode="External"/><Relationship Id="rId49" Type="http://schemas.openxmlformats.org/officeDocument/2006/relationships/hyperlink" Target="http://www.efzg.unizg.hr/default.aspx?id=669" TargetMode="External"/><Relationship Id="rId10" Type="http://schemas.openxmlformats.org/officeDocument/2006/relationships/hyperlink" Target="http://www.efzg.unizg.hr/default.aspx?id=550" TargetMode="External"/><Relationship Id="rId19" Type="http://schemas.openxmlformats.org/officeDocument/2006/relationships/hyperlink" Target="http://www.efzg.unizg.hr/default.aspx?id=648" TargetMode="External"/><Relationship Id="rId31" Type="http://schemas.openxmlformats.org/officeDocument/2006/relationships/hyperlink" Target="http://www.efzg.unizg.hr/dozretic" TargetMode="External"/><Relationship Id="rId44" Type="http://schemas.openxmlformats.org/officeDocument/2006/relationships/hyperlink" Target="http://www.efzg.unizg.hr/default.aspx?id=8011" TargetMode="External"/><Relationship Id="rId4" Type="http://schemas.openxmlformats.org/officeDocument/2006/relationships/webSettings" Target="webSettings.xml"/><Relationship Id="rId9" Type="http://schemas.openxmlformats.org/officeDocument/2006/relationships/hyperlink" Target="http://www.efzg.unizg.hr/default.aspx?id=7957" TargetMode="External"/><Relationship Id="rId14" Type="http://schemas.openxmlformats.org/officeDocument/2006/relationships/hyperlink" Target="http://www.efzg.unizg.hr/default.aspx?id=2927" TargetMode="External"/><Relationship Id="rId22" Type="http://schemas.openxmlformats.org/officeDocument/2006/relationships/hyperlink" Target="http://www.efzg.unizg.hr/default.aspx?id=7979" TargetMode="External"/><Relationship Id="rId27" Type="http://schemas.openxmlformats.org/officeDocument/2006/relationships/hyperlink" Target="http://www.efzg.unizg.hr/default.aspx?id=7982" TargetMode="External"/><Relationship Id="rId30" Type="http://schemas.openxmlformats.org/officeDocument/2006/relationships/hyperlink" Target="http://www.efzg.unizg.hr/jprevisic" TargetMode="External"/><Relationship Id="rId35" Type="http://schemas.openxmlformats.org/officeDocument/2006/relationships/hyperlink" Target="http://www.efzg.unizg.hr/default.aspx?id=577" TargetMode="External"/><Relationship Id="rId43" Type="http://schemas.openxmlformats.org/officeDocument/2006/relationships/hyperlink" Target="http://www.efzg.unizg.hr/default.aspx?id=870" TargetMode="External"/><Relationship Id="rId48" Type="http://schemas.openxmlformats.org/officeDocument/2006/relationships/hyperlink" Target="http://www.efzg.unizg.hr/default.aspx?id=11470" TargetMode="External"/><Relationship Id="rId8" Type="http://schemas.openxmlformats.org/officeDocument/2006/relationships/hyperlink" Target="http://www.efzg.unizg.hr/default.aspx?id=1885"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efzg.unizg.hr/default.aspx?id=572" TargetMode="External"/><Relationship Id="rId17" Type="http://schemas.openxmlformats.org/officeDocument/2006/relationships/hyperlink" Target="http://www.efzg.unizg.hr/default.aspx?id=551" TargetMode="External"/><Relationship Id="rId25" Type="http://schemas.openxmlformats.org/officeDocument/2006/relationships/hyperlink" Target="http://www.efzg.unizg.hr/default.aspx?id=7981" TargetMode="External"/><Relationship Id="rId33" Type="http://schemas.openxmlformats.org/officeDocument/2006/relationships/hyperlink" Target="http://www.efzg.unizg.hr/default.aspx?id=572" TargetMode="External"/><Relationship Id="rId38" Type="http://schemas.openxmlformats.org/officeDocument/2006/relationships/hyperlink" Target="http://www.efzg.unizg.hr/default.aspx?id=7998" TargetMode="External"/><Relationship Id="rId46" Type="http://schemas.openxmlformats.org/officeDocument/2006/relationships/hyperlink" Target="http://www.efzg.unizg.hr/default.aspx?id=8013" TargetMode="External"/><Relationship Id="rId20" Type="http://schemas.openxmlformats.org/officeDocument/2006/relationships/hyperlink" Target="http://www.efzg.unizg.hr/default.aspx?id=7967" TargetMode="External"/><Relationship Id="rId41" Type="http://schemas.openxmlformats.org/officeDocument/2006/relationships/hyperlink" Target="http://www.efzg.unizg.hr/default.aspx?id=1877" TargetMode="External"/><Relationship Id="rId1" Type="http://schemas.openxmlformats.org/officeDocument/2006/relationships/styles" Target="styles.xml"/><Relationship Id="rId6" Type="http://schemas.openxmlformats.org/officeDocument/2006/relationships/hyperlink" Target="http://www.efzg.unizg.hr/default.aspx?id=190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3990</Words>
  <Characters>25144</Characters>
  <Application>Microsoft Office Word</Application>
  <DocSecurity>0</DocSecurity>
  <Lines>209</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Ekonomski fakultet Zagreb</Company>
  <LinksUpToDate>false</LinksUpToDate>
  <CharactersWithSpaces>29076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Podrug</dc:creator>
  <cp:lastModifiedBy>Elitsa Nestorova</cp:lastModifiedBy>
  <cp:revision>2</cp:revision>
  <dcterms:created xsi:type="dcterms:W3CDTF">2014-07-16T09:01:00Z</dcterms:created>
  <dcterms:modified xsi:type="dcterms:W3CDTF">2014-07-16T09:01:00Z</dcterms:modified>
</cp:coreProperties>
</file>